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82" w:rsidRPr="003402E0" w:rsidRDefault="000B4D35" w:rsidP="00A63A82">
      <w:pPr>
        <w:pStyle w:val="1"/>
        <w:spacing w:before="0" w:line="240" w:lineRule="auto"/>
        <w:ind w:left="6372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Приложение 23</w:t>
      </w:r>
    </w:p>
    <w:p w:rsidR="00A63A82" w:rsidRPr="003402E0" w:rsidRDefault="00A63A82" w:rsidP="00A63A82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3402E0">
        <w:rPr>
          <w:rFonts w:ascii="Times New Roman" w:hAnsi="Times New Roman" w:cs="Times New Roman"/>
          <w:b/>
          <w:sz w:val="24"/>
          <w:szCs w:val="24"/>
        </w:rPr>
        <w:t xml:space="preserve">к приказу Министерства здравоохранения </w:t>
      </w:r>
    </w:p>
    <w:p w:rsidR="00A63A82" w:rsidRPr="003402E0" w:rsidRDefault="00A63A82" w:rsidP="00A63A82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3402E0">
        <w:rPr>
          <w:rFonts w:ascii="Times New Roman" w:hAnsi="Times New Roman" w:cs="Times New Roman"/>
          <w:b/>
          <w:sz w:val="24"/>
          <w:szCs w:val="24"/>
        </w:rPr>
        <w:t>Кыргызской Республики</w:t>
      </w:r>
    </w:p>
    <w:p w:rsidR="00A63A82" w:rsidRPr="003402E0" w:rsidRDefault="00A63A82" w:rsidP="00A63A82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3402E0">
        <w:rPr>
          <w:rFonts w:ascii="Times New Roman" w:hAnsi="Times New Roman" w:cs="Times New Roman"/>
          <w:b/>
          <w:sz w:val="24"/>
          <w:szCs w:val="24"/>
        </w:rPr>
        <w:t>от «_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3402E0">
        <w:rPr>
          <w:rFonts w:ascii="Times New Roman" w:hAnsi="Times New Roman" w:cs="Times New Roman"/>
          <w:b/>
          <w:sz w:val="24"/>
          <w:szCs w:val="24"/>
        </w:rPr>
        <w:t>___»__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3402E0">
        <w:rPr>
          <w:rFonts w:ascii="Times New Roman" w:hAnsi="Times New Roman" w:cs="Times New Roman"/>
          <w:b/>
          <w:sz w:val="24"/>
          <w:szCs w:val="24"/>
        </w:rPr>
        <w:t>__ 2018 г.</w:t>
      </w:r>
    </w:p>
    <w:p w:rsidR="00A63A82" w:rsidRPr="003402E0" w:rsidRDefault="00A63A82" w:rsidP="00A63A82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3402E0">
        <w:rPr>
          <w:rFonts w:ascii="Times New Roman" w:hAnsi="Times New Roman" w:cs="Times New Roman"/>
          <w:b/>
          <w:sz w:val="24"/>
          <w:szCs w:val="24"/>
        </w:rPr>
        <w:t>№__</w:t>
      </w:r>
      <w:r>
        <w:rPr>
          <w:rFonts w:ascii="Times New Roman" w:hAnsi="Times New Roman" w:cs="Times New Roman"/>
          <w:b/>
          <w:sz w:val="24"/>
          <w:szCs w:val="24"/>
        </w:rPr>
        <w:t>630</w:t>
      </w:r>
      <w:r w:rsidRPr="003402E0">
        <w:rPr>
          <w:rFonts w:ascii="Times New Roman" w:hAnsi="Times New Roman" w:cs="Times New Roman"/>
          <w:b/>
          <w:sz w:val="24"/>
          <w:szCs w:val="24"/>
        </w:rPr>
        <w:t>___</w:t>
      </w:r>
    </w:p>
    <w:p w:rsidR="004541DF" w:rsidRPr="00287197" w:rsidRDefault="004541DF" w:rsidP="004541DF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1DF" w:rsidRPr="00287197" w:rsidRDefault="004541DF" w:rsidP="004541DF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1DF" w:rsidRPr="00287197" w:rsidRDefault="004541DF" w:rsidP="004541DF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КАТАЛОГ </w:t>
      </w:r>
      <w:r w:rsidRPr="00287197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КОМПЕТЕНЦИЙ</w:t>
      </w:r>
    </w:p>
    <w:p w:rsidR="004541DF" w:rsidRPr="0048147B" w:rsidRDefault="004541DF" w:rsidP="004541DF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48147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по специальности </w:t>
      </w:r>
      <w:r w:rsidRPr="00481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8147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Врач ортодонт</w:t>
      </w:r>
      <w:r w:rsidRPr="00481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541DF" w:rsidRPr="0048147B" w:rsidRDefault="004541DF" w:rsidP="004541DF">
      <w:pPr>
        <w:shd w:val="clear" w:color="auto" w:fill="FFFFFF"/>
        <w:spacing w:before="14" w:line="240" w:lineRule="auto"/>
        <w:ind w:right="15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48147B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ПОСЛЕДИПЛОМНЫЙ УРОВЕНЬ</w:t>
      </w:r>
    </w:p>
    <w:p w:rsidR="004541DF" w:rsidRPr="00287197" w:rsidRDefault="004541DF" w:rsidP="004541D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4541DF" w:rsidRPr="00287197" w:rsidRDefault="009D44C3" w:rsidP="00A63A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</w:t>
      </w:r>
      <w:r w:rsidR="0048147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="00A63A8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Каталог компетенций</w:t>
      </w:r>
      <w:r w:rsidR="004541DF" w:rsidRPr="0028719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(последипл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омный уровень) по специальности</w:t>
      </w:r>
      <w:r w:rsidR="004541D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4541DF" w:rsidRPr="0028719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“Врач</w:t>
      </w:r>
      <w:r w:rsidR="004541D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ортодонт</w:t>
      </w:r>
      <w:r w:rsidR="004541DF" w:rsidRPr="0028719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” разработан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рабочей группой в составе: доцент </w:t>
      </w:r>
      <w:r w:rsidR="004541D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Давлетов Б.М</w:t>
      </w:r>
      <w:r w:rsidR="004541DF" w:rsidRPr="0028719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профессор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Чолокова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Г.С. </w:t>
      </w:r>
      <w:r w:rsidR="000051FA" w:rsidRPr="00C4542A">
        <w:rPr>
          <w:rFonts w:ascii="Times New Roman" w:hAnsi="Times New Roman" w:cs="Times New Roman"/>
          <w:sz w:val="24"/>
          <w:szCs w:val="24"/>
        </w:rPr>
        <w:t xml:space="preserve">При разработке каталога компетенции были использованы материалы государственного образовательного стандарта последипломного медицинского образования по специальности «Врач </w:t>
      </w:r>
      <w:r w:rsidR="00005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1FA">
        <w:rPr>
          <w:rFonts w:ascii="Times New Roman" w:hAnsi="Times New Roman" w:cs="Times New Roman"/>
          <w:sz w:val="24"/>
          <w:szCs w:val="24"/>
        </w:rPr>
        <w:t>ортодонт</w:t>
      </w:r>
      <w:proofErr w:type="spellEnd"/>
      <w:r w:rsidR="000051FA">
        <w:rPr>
          <w:rFonts w:ascii="Times New Roman" w:hAnsi="Times New Roman" w:cs="Times New Roman"/>
          <w:sz w:val="24"/>
          <w:szCs w:val="24"/>
        </w:rPr>
        <w:t>»</w:t>
      </w:r>
    </w:p>
    <w:p w:rsidR="000051FA" w:rsidRDefault="00141B06" w:rsidP="00A63A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950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E2DA2">
        <w:rPr>
          <w:rFonts w:ascii="Times New Roman" w:eastAsia="Times New Roman" w:hAnsi="Times New Roman" w:cs="Times New Roman"/>
          <w:sz w:val="24"/>
          <w:szCs w:val="24"/>
          <w:lang w:eastAsia="ru-RU"/>
        </w:rPr>
        <w:t>еценз</w:t>
      </w:r>
      <w:r w:rsidR="002950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E65A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9503E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4E2D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E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д.м.н.,</w:t>
      </w:r>
      <w:r w:rsidR="006E65A2"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 кафедры ортопедической стоматологии КРСУ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6E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Б.Н. Ельцина </w:t>
      </w:r>
      <w:proofErr w:type="spellStart"/>
      <w:r w:rsidR="004E2D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Сельпиев</w:t>
      </w:r>
      <w:proofErr w:type="spellEnd"/>
      <w:r w:rsidR="004E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Т.Т.</w:t>
      </w:r>
      <w:r w:rsidR="0029503E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к.м.н.</w:t>
      </w:r>
      <w:r w:rsidR="006E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кафедры ортопедической стоматологии КГМА им. И.К. </w:t>
      </w:r>
      <w:proofErr w:type="spellStart"/>
      <w:r w:rsidR="006E65A2">
        <w:rPr>
          <w:rFonts w:ascii="Times New Roman" w:eastAsia="Times New Roman" w:hAnsi="Times New Roman" w:cs="Times New Roman"/>
          <w:sz w:val="24"/>
          <w:szCs w:val="24"/>
          <w:lang w:eastAsia="ru-RU"/>
        </w:rPr>
        <w:t>Ахунбаева</w:t>
      </w:r>
      <w:proofErr w:type="spellEnd"/>
      <w:r w:rsidR="006E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1DF">
        <w:rPr>
          <w:rFonts w:ascii="Times New Roman" w:eastAsia="Times New Roman" w:hAnsi="Times New Roman" w:cs="Times New Roman"/>
          <w:sz w:val="24"/>
          <w:szCs w:val="24"/>
          <w:lang w:eastAsia="ru-RU"/>
        </w:rPr>
        <w:t>Чойбекова К.М</w:t>
      </w:r>
      <w:r w:rsidR="000051FA" w:rsidRPr="0000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3A82" w:rsidRDefault="00A63A82" w:rsidP="004541D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1DF" w:rsidRPr="00287197" w:rsidRDefault="00A63A82" w:rsidP="004541DF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4541DF" w:rsidRPr="00287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</w:t>
      </w:r>
    </w:p>
    <w:p w:rsidR="004541DF" w:rsidRPr="00287197" w:rsidRDefault="004541DF" w:rsidP="004541D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</w:pPr>
      <w:r w:rsidRPr="0028719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Пояснительная записка</w:t>
      </w:r>
    </w:p>
    <w:p w:rsidR="004541DF" w:rsidRDefault="004541DF" w:rsidP="004541D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8719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ГЛАВА 1. Общие положения </w:t>
      </w:r>
    </w:p>
    <w:p w:rsidR="004541DF" w:rsidRPr="00287197" w:rsidRDefault="004541DF" w:rsidP="004541D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541DF" w:rsidRPr="00287197" w:rsidRDefault="004541DF" w:rsidP="004541DF">
      <w:pPr>
        <w:pStyle w:val="a4"/>
        <w:numPr>
          <w:ilvl w:val="1"/>
          <w:numId w:val="1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Дефиниция (определение) понятий «врач </w:t>
      </w:r>
      <w:proofErr w:type="spellStart"/>
      <w:r w:rsidR="004E2D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</w:t>
      </w:r>
      <w:proofErr w:type="spellEnd"/>
      <w:r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541DF" w:rsidRPr="00287197" w:rsidRDefault="004541DF" w:rsidP="004541DF">
      <w:pPr>
        <w:pStyle w:val="a4"/>
        <w:numPr>
          <w:ilvl w:val="1"/>
          <w:numId w:val="1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принципы врачебной практики </w:t>
      </w:r>
      <w:r w:rsidR="004E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врача </w:t>
      </w:r>
      <w:proofErr w:type="spellStart"/>
      <w:r w:rsidR="004E2D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</w:t>
      </w:r>
      <w:r w:rsidR="000F02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4541DF" w:rsidRPr="00287197" w:rsidRDefault="004541DF" w:rsidP="004541DF">
      <w:pPr>
        <w:pStyle w:val="a4"/>
        <w:numPr>
          <w:ilvl w:val="1"/>
          <w:numId w:val="1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Предназначение документа</w:t>
      </w:r>
    </w:p>
    <w:p w:rsidR="004541DF" w:rsidRPr="00DD2B63" w:rsidRDefault="004541DF" w:rsidP="004541DF">
      <w:pPr>
        <w:pStyle w:val="a4"/>
        <w:numPr>
          <w:ilvl w:val="1"/>
          <w:numId w:val="1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Пользователи документа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41DF" w:rsidRPr="00287197" w:rsidRDefault="004541DF" w:rsidP="004541DF">
      <w:pPr>
        <w:pStyle w:val="a4"/>
        <w:spacing w:after="0" w:line="360" w:lineRule="auto"/>
        <w:ind w:left="1066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541DF" w:rsidRDefault="004541DF" w:rsidP="004541D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8719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Глава 2. Общие задачи</w:t>
      </w:r>
    </w:p>
    <w:p w:rsidR="000F0245" w:rsidRPr="00287197" w:rsidRDefault="000F0245" w:rsidP="004541DF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541DF" w:rsidRPr="00287197" w:rsidRDefault="004541DF" w:rsidP="004541DF">
      <w:pPr>
        <w:pStyle w:val="a3"/>
        <w:spacing w:line="36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287197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2.1.  </w:t>
      </w:r>
      <w:r w:rsidR="004E2DA2">
        <w:rPr>
          <w:rFonts w:ascii="Times New Roman" w:hAnsi="Times New Roman" w:cs="Times New Roman"/>
          <w:sz w:val="24"/>
          <w:szCs w:val="24"/>
          <w:lang w:eastAsia="ru-RU"/>
        </w:rPr>
        <w:t xml:space="preserve">Врач </w:t>
      </w:r>
      <w:proofErr w:type="spellStart"/>
      <w:r w:rsidR="004E2DA2">
        <w:rPr>
          <w:rFonts w:ascii="Times New Roman" w:hAnsi="Times New Roman" w:cs="Times New Roman"/>
          <w:sz w:val="24"/>
          <w:szCs w:val="24"/>
          <w:lang w:eastAsia="ru-RU"/>
        </w:rPr>
        <w:t>ортодонт</w:t>
      </w:r>
      <w:proofErr w:type="spellEnd"/>
      <w:r w:rsidRPr="00287197">
        <w:rPr>
          <w:rFonts w:ascii="Times New Roman" w:hAnsi="Times New Roman" w:cs="Times New Roman"/>
          <w:sz w:val="24"/>
          <w:szCs w:val="24"/>
          <w:lang w:eastAsia="ru-RU"/>
        </w:rPr>
        <w:t>, как медицинский специалист/эксперт</w:t>
      </w:r>
    </w:p>
    <w:p w:rsidR="004541DF" w:rsidRPr="00287197" w:rsidRDefault="004541DF" w:rsidP="004541DF">
      <w:pPr>
        <w:pStyle w:val="a3"/>
        <w:spacing w:line="36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287197">
        <w:rPr>
          <w:rFonts w:ascii="Times New Roman" w:hAnsi="Times New Roman" w:cs="Times New Roman"/>
          <w:sz w:val="24"/>
          <w:szCs w:val="24"/>
          <w:lang w:eastAsia="ru-RU"/>
        </w:rPr>
        <w:t>2.2.  Коммуникативные навыки</w:t>
      </w:r>
    </w:p>
    <w:p w:rsidR="004541DF" w:rsidRPr="00287197" w:rsidRDefault="004541DF" w:rsidP="004541DF">
      <w:pPr>
        <w:pStyle w:val="a3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2.3. Навыки работы в сотрудничестве (в команде)</w:t>
      </w:r>
    </w:p>
    <w:p w:rsidR="004541DF" w:rsidRPr="00287197" w:rsidRDefault="004541DF" w:rsidP="004541DF">
      <w:pPr>
        <w:pStyle w:val="a3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2.4. Управленческие навыки (менеджер)</w:t>
      </w:r>
    </w:p>
    <w:p w:rsidR="004541DF" w:rsidRPr="00287197" w:rsidRDefault="004541DF" w:rsidP="004541DF">
      <w:pPr>
        <w:pStyle w:val="a3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 xml:space="preserve">2.5. Навыки в области укрепления здоровья и пропаганды здорового образа жизни  </w:t>
      </w:r>
    </w:p>
    <w:p w:rsidR="004541DF" w:rsidRPr="00287197" w:rsidRDefault="004541DF" w:rsidP="004541DF">
      <w:pPr>
        <w:pStyle w:val="a3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2.6. Ученый-исследователь</w:t>
      </w:r>
    </w:p>
    <w:p w:rsidR="004541DF" w:rsidRDefault="004541DF" w:rsidP="004541DF">
      <w:pPr>
        <w:pStyle w:val="a3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2.7. Знания в области профессиональной этики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41DF" w:rsidRPr="00287197" w:rsidRDefault="004541DF" w:rsidP="004541DF">
      <w:pPr>
        <w:pStyle w:val="a3"/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541DF" w:rsidRPr="00287197" w:rsidRDefault="004541DF" w:rsidP="004541DF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8719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глава</w:t>
      </w:r>
      <w:r w:rsidRPr="0028719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28719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3. Специальные задачи</w:t>
      </w:r>
    </w:p>
    <w:p w:rsidR="004541DF" w:rsidRPr="00287197" w:rsidRDefault="004541DF" w:rsidP="004541DF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541DF" w:rsidRPr="00287197" w:rsidRDefault="004541DF" w:rsidP="004541DF">
      <w:pPr>
        <w:spacing w:line="240" w:lineRule="auto"/>
        <w:ind w:left="1134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8719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1</w:t>
      </w:r>
      <w:r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Симптомы и синдромы, наиболее часто встречающиеся в практике </w:t>
      </w:r>
      <w:r w:rsidR="004E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врача </w:t>
      </w:r>
      <w:proofErr w:type="spellStart"/>
      <w:r w:rsidR="004E2D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ортодонта</w:t>
      </w:r>
      <w:proofErr w:type="spellEnd"/>
      <w:r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(Перечень 1)</w:t>
      </w:r>
    </w:p>
    <w:p w:rsidR="004541DF" w:rsidRPr="00287197" w:rsidRDefault="004541DF" w:rsidP="004541DF">
      <w:pPr>
        <w:spacing w:line="240" w:lineRule="auto"/>
        <w:ind w:left="1134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Заболевания и </w:t>
      </w:r>
      <w:r w:rsidR="00141B06"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состояния, встречающиеся</w:t>
      </w:r>
      <w:r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практике </w:t>
      </w:r>
      <w:r w:rsidR="004E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врача </w:t>
      </w:r>
      <w:proofErr w:type="spellStart"/>
      <w:r w:rsidR="004E2D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ортодонта</w:t>
      </w:r>
      <w:proofErr w:type="spellEnd"/>
      <w:r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(Перечень 2)</w:t>
      </w:r>
    </w:p>
    <w:p w:rsidR="004541DF" w:rsidRPr="00287197" w:rsidRDefault="004541DF" w:rsidP="004541DF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Общие проблемы (Перечень 3)</w:t>
      </w:r>
    </w:p>
    <w:p w:rsidR="004541DF" w:rsidRPr="00287197" w:rsidRDefault="004541DF" w:rsidP="004541DF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Врачебные манипуляции и практические навыки (Перечень 4)</w:t>
      </w:r>
    </w:p>
    <w:p w:rsidR="00A63A82" w:rsidRDefault="004541DF" w:rsidP="00A63A82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141B06"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Неотложные состояния</w:t>
      </w:r>
      <w:r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(Перечен</w:t>
      </w:r>
      <w:r w:rsidR="00A63A82">
        <w:rPr>
          <w:rFonts w:ascii="Times New Roman" w:eastAsia="Times New Roman" w:hAnsi="Times New Roman" w:cs="Times New Roman"/>
          <w:sz w:val="24"/>
          <w:szCs w:val="24"/>
          <w:lang w:eastAsia="ru-RU"/>
        </w:rPr>
        <w:t>ь 5).</w:t>
      </w:r>
    </w:p>
    <w:p w:rsidR="00A63A82" w:rsidRDefault="00A63A82" w:rsidP="00A63A82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1DF" w:rsidRPr="00287197" w:rsidRDefault="004541DF" w:rsidP="00A63A82">
      <w:pPr>
        <w:spacing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4541DF" w:rsidRPr="00287197" w:rsidRDefault="004541DF" w:rsidP="004541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Кыргызской Республике проводится активная </w:t>
      </w:r>
      <w:r w:rsidR="00141B06"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реформы медицинской</w:t>
      </w:r>
      <w:r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отрасли, которые направлена на оптимизацию работы всех звеньев здравоохранения, вследствие этого значительные изменения претерпевают система медицинского образования, как одно из основополагающих подразделений, обеспечивающих практическое здравоохранение профессиональными кадрами. </w:t>
      </w:r>
    </w:p>
    <w:p w:rsidR="004541DF" w:rsidRPr="00287197" w:rsidRDefault="004541DF" w:rsidP="004541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образовательных организаций здравоохранения в рамках реформ, проводимых в системе здравоохранения и медицинского образования, является улучшение качества подготовки специалистов, соответствующих к изменяющимся потребностям населения.</w:t>
      </w:r>
    </w:p>
    <w:p w:rsidR="004541DF" w:rsidRPr="00287197" w:rsidRDefault="004541DF" w:rsidP="004541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этим, разработан предлагаемый новый катал</w:t>
      </w:r>
      <w:r w:rsidR="004E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 компетенций врача </w:t>
      </w:r>
      <w:proofErr w:type="spellStart"/>
      <w:r w:rsidR="004E2D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ортодонта</w:t>
      </w:r>
      <w:proofErr w:type="spellEnd"/>
      <w:r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41DF" w:rsidRPr="00287197" w:rsidRDefault="004541DF" w:rsidP="004541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Каталог компетенций подготовлен на основе Типового учебного плана и общеобразовательной программы подготовки клинических ординаторов по специальности «врач </w:t>
      </w:r>
      <w:proofErr w:type="spellStart"/>
      <w:r w:rsidR="004E2D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</w:t>
      </w:r>
      <w:proofErr w:type="spellEnd"/>
      <w:r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4541DF" w:rsidRPr="00287197" w:rsidRDefault="004541DF" w:rsidP="004541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последипломной подготовки по специальности «В</w:t>
      </w:r>
      <w:r w:rsidR="004E2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рач </w:t>
      </w:r>
      <w:proofErr w:type="spellStart"/>
      <w:r w:rsidR="004E2D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</w:t>
      </w:r>
      <w:proofErr w:type="spellEnd"/>
      <w:r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Кыргызской Республике составляет 2 года, на основе программы: «Стратегия развития последипломного и непрерывного медицинского образования в Кыргызской Республики на 2014-2020гг.», утвержденной приказом МЗ Кыргызской Республики от 18.05.2015 г. за №248.</w:t>
      </w:r>
    </w:p>
    <w:p w:rsidR="004541DF" w:rsidRPr="00287197" w:rsidRDefault="004541DF" w:rsidP="004541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1DF" w:rsidRPr="00287197" w:rsidRDefault="004541DF" w:rsidP="004541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1DF" w:rsidRPr="00287197" w:rsidRDefault="00141B06" w:rsidP="004541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871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ГЛАВА 1</w:t>
      </w:r>
      <w:r w:rsidR="004541DF" w:rsidRPr="002871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 </w:t>
      </w:r>
      <w:r w:rsidR="004541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r w:rsidR="004541DF" w:rsidRPr="002871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ОБЩИЕ ПОЛОЖЕНИЯ________________________________</w:t>
      </w:r>
      <w:r w:rsidR="004541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</w:t>
      </w:r>
    </w:p>
    <w:p w:rsidR="004541DF" w:rsidRPr="00287197" w:rsidRDefault="004541DF" w:rsidP="004541DF">
      <w:pPr>
        <w:pStyle w:val="a4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1DF" w:rsidRPr="00287197" w:rsidRDefault="004541DF" w:rsidP="004541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141B06" w:rsidRPr="00287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Дефиниция</w:t>
      </w:r>
      <w:r w:rsidRPr="00287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(определение) понятий «врач </w:t>
      </w:r>
      <w:proofErr w:type="spellStart"/>
      <w:r w:rsidR="004E2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ортодонт</w:t>
      </w:r>
      <w:proofErr w:type="spellEnd"/>
      <w:r w:rsidRPr="00287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8B3192" w:rsidRDefault="004E2DA2" w:rsidP="00481BD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</w:t>
      </w:r>
      <w:r w:rsidRPr="004E2DA2">
        <w:rPr>
          <w:rFonts w:ascii="Times New Roman" w:hAnsi="Times New Roman" w:cs="Times New Roman"/>
          <w:sz w:val="24"/>
          <w:szCs w:val="24"/>
        </w:rPr>
        <w:t xml:space="preserve">Ортодонтия занимается изучением этиологии и патогенеза зубочелюстных аномалий, методов их диагностики, разработкой методов профилактики и лечения аномалий положения зубов, формы зубных дуг, прикуса, устранением эстетических нарушений, изучением влияния зубочелюстных аномалий на развитие патологии органов и систем </w:t>
      </w:r>
      <w:r w:rsidR="00A63A82">
        <w:rPr>
          <w:rFonts w:ascii="Times New Roman" w:hAnsi="Times New Roman" w:cs="Times New Roman"/>
          <w:sz w:val="24"/>
          <w:szCs w:val="24"/>
        </w:rPr>
        <w:t xml:space="preserve">организма ребенка. Врач </w:t>
      </w:r>
      <w:proofErr w:type="spellStart"/>
      <w:r w:rsidRPr="004E2DA2">
        <w:rPr>
          <w:rFonts w:ascii="Times New Roman" w:hAnsi="Times New Roman" w:cs="Times New Roman"/>
          <w:sz w:val="24"/>
          <w:szCs w:val="24"/>
        </w:rPr>
        <w:t>ортодонт</w:t>
      </w:r>
      <w:proofErr w:type="spellEnd"/>
      <w:r w:rsidRPr="004E2DA2">
        <w:rPr>
          <w:rFonts w:ascii="Times New Roman" w:hAnsi="Times New Roman" w:cs="Times New Roman"/>
          <w:sz w:val="24"/>
          <w:szCs w:val="24"/>
        </w:rPr>
        <w:t xml:space="preserve"> планирует проведение </w:t>
      </w:r>
      <w:proofErr w:type="spellStart"/>
      <w:r w:rsidRPr="004E2DA2">
        <w:rPr>
          <w:rFonts w:ascii="Times New Roman" w:hAnsi="Times New Roman" w:cs="Times New Roman"/>
          <w:sz w:val="24"/>
          <w:szCs w:val="24"/>
        </w:rPr>
        <w:t>ортодонтических</w:t>
      </w:r>
      <w:proofErr w:type="spellEnd"/>
      <w:r w:rsidRPr="004E2DA2">
        <w:rPr>
          <w:rFonts w:ascii="Times New Roman" w:hAnsi="Times New Roman" w:cs="Times New Roman"/>
          <w:sz w:val="24"/>
          <w:szCs w:val="24"/>
        </w:rPr>
        <w:t xml:space="preserve"> мероприятий детям с зубочелюстными аномалиями совместно с детским стоматологом-те</w:t>
      </w:r>
      <w:r w:rsidR="00A63A82">
        <w:rPr>
          <w:rFonts w:ascii="Times New Roman" w:hAnsi="Times New Roman" w:cs="Times New Roman"/>
          <w:sz w:val="24"/>
          <w:szCs w:val="24"/>
        </w:rPr>
        <w:t xml:space="preserve">рапевтом и детским стоматологом - </w:t>
      </w:r>
      <w:r w:rsidRPr="004E2DA2">
        <w:rPr>
          <w:rFonts w:ascii="Times New Roman" w:hAnsi="Times New Roman" w:cs="Times New Roman"/>
          <w:sz w:val="24"/>
          <w:szCs w:val="24"/>
        </w:rPr>
        <w:t>хирургом.</w:t>
      </w:r>
      <w:r w:rsidR="008B3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DA2" w:rsidRPr="008B3192" w:rsidRDefault="008B3192" w:rsidP="00481BDA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Цель клинической ординатуры по ортодонтии -</w:t>
      </w:r>
      <w:r w:rsidR="004E2DA2" w:rsidRPr="004E2DA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4E2DA2" w:rsidRPr="004E2DA2">
        <w:rPr>
          <w:rFonts w:ascii="Times New Roman" w:hAnsi="Times New Roman" w:cs="Times New Roman"/>
          <w:sz w:val="24"/>
          <w:szCs w:val="24"/>
        </w:rPr>
        <w:t xml:space="preserve">формирование знаний и практических </w:t>
      </w:r>
      <w:r w:rsidR="00141B06" w:rsidRPr="004E2DA2">
        <w:rPr>
          <w:rFonts w:ascii="Times New Roman" w:hAnsi="Times New Roman" w:cs="Times New Roman"/>
          <w:sz w:val="24"/>
          <w:szCs w:val="24"/>
        </w:rPr>
        <w:t>навыков по</w:t>
      </w:r>
      <w:r w:rsidR="004E2DA2" w:rsidRPr="004E2DA2">
        <w:rPr>
          <w:rFonts w:ascii="Times New Roman" w:hAnsi="Times New Roman" w:cs="Times New Roman"/>
          <w:sz w:val="24"/>
          <w:szCs w:val="24"/>
        </w:rPr>
        <w:t xml:space="preserve"> основам стоматологии детского возраста и ортодонтии для оказания </w:t>
      </w:r>
      <w:r w:rsidR="00141B06" w:rsidRPr="004E2DA2">
        <w:rPr>
          <w:rFonts w:ascii="Times New Roman" w:hAnsi="Times New Roman" w:cs="Times New Roman"/>
          <w:sz w:val="24"/>
          <w:szCs w:val="24"/>
        </w:rPr>
        <w:t>помощи ребенку</w:t>
      </w:r>
      <w:r w:rsidR="004E2DA2" w:rsidRPr="004E2DA2">
        <w:rPr>
          <w:rFonts w:ascii="Times New Roman" w:hAnsi="Times New Roman" w:cs="Times New Roman"/>
          <w:sz w:val="24"/>
          <w:szCs w:val="24"/>
        </w:rPr>
        <w:t xml:space="preserve"> с заболеваниями зубов и зубочелюстными аномалиями с учетом закономерностей развития зубочелюстной системы в разные возрастные периоды. </w:t>
      </w:r>
      <w:r w:rsidR="004E2DA2" w:rsidRPr="004E2DA2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Подготовка для самостоятельной профессиональной деятельности в амбулаторной практике и выпол</w:t>
      </w:r>
      <w:r w:rsidR="004E2DA2" w:rsidRPr="004E2DA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="004E2DA2" w:rsidRPr="004E2D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нения лечебной, диагностической, профилактической, </w:t>
      </w:r>
      <w:r w:rsidR="004E2DA2" w:rsidRPr="004E2DA2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консультативной, организационной по</w:t>
      </w:r>
      <w:r w:rsidR="004E2DA2" w:rsidRPr="004E2DA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="004E2DA2" w:rsidRPr="004E2DA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мощи детям с основными стоматологическими </w:t>
      </w:r>
      <w:r w:rsidR="00141B06" w:rsidRPr="004E2DA2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заболева</w:t>
      </w:r>
      <w:r w:rsidR="00141B06" w:rsidRPr="004E2DA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141B06" w:rsidRPr="004E2DA2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ниями и</w:t>
      </w:r>
      <w:r w:rsidR="004E2DA2" w:rsidRPr="004E2DA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повреждениями челюстно-лицевой области с учетом индивидуальных </w:t>
      </w:r>
      <w:r w:rsidR="00141B06" w:rsidRPr="004E2DA2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анатомо</w:t>
      </w:r>
      <w:r w:rsidR="004E2DA2" w:rsidRPr="004E2DA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-физиологических особенностей детского организма </w:t>
      </w:r>
      <w:r w:rsidR="004E2DA2" w:rsidRPr="004E2DA2">
        <w:rPr>
          <w:rFonts w:ascii="Times New Roman" w:hAnsi="Times New Roman" w:cs="Times New Roman"/>
          <w:sz w:val="24"/>
          <w:szCs w:val="24"/>
        </w:rPr>
        <w:t>с использованием современных достижений медицинской науки и практики</w:t>
      </w:r>
      <w:r w:rsidR="004E2DA2" w:rsidRPr="004E2DA2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141B06" w:rsidRDefault="00481BDA" w:rsidP="004541D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541DF" w:rsidRPr="00287197" w:rsidRDefault="004541DF" w:rsidP="004541D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Основные принципы врачебной практики </w:t>
      </w:r>
    </w:p>
    <w:p w:rsidR="004541DF" w:rsidRPr="00287197" w:rsidRDefault="004541DF" w:rsidP="004541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41DF" w:rsidRPr="00287197" w:rsidRDefault="00141B06" w:rsidP="004541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197">
        <w:rPr>
          <w:rFonts w:ascii="Times New Roman" w:hAnsi="Times New Roman" w:cs="Times New Roman"/>
          <w:sz w:val="24"/>
          <w:szCs w:val="24"/>
          <w:lang w:eastAsia="ru-RU"/>
        </w:rPr>
        <w:t xml:space="preserve">Врач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ортодонт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541DF" w:rsidRPr="00287197">
        <w:rPr>
          <w:rFonts w:ascii="Times New Roman" w:hAnsi="Times New Roman" w:cs="Times New Roman"/>
          <w:sz w:val="24"/>
          <w:szCs w:val="24"/>
          <w:lang w:eastAsia="ru-RU"/>
        </w:rPr>
        <w:t xml:space="preserve">   своей работе руководствуется следующими принципами:</w:t>
      </w:r>
    </w:p>
    <w:p w:rsidR="004541DF" w:rsidRPr="00287197" w:rsidRDefault="004541DF" w:rsidP="004541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41DF" w:rsidRPr="00287197" w:rsidRDefault="00A63A82" w:rsidP="004541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541DF" w:rsidRPr="00287197">
        <w:rPr>
          <w:rFonts w:ascii="Times New Roman" w:hAnsi="Times New Roman" w:cs="Times New Roman"/>
          <w:sz w:val="24"/>
          <w:szCs w:val="24"/>
          <w:lang w:eastAsia="ru-RU"/>
        </w:rPr>
        <w:t>ткрытый и неограниченный доступ к медицинской помощи, независимо от возраста и других особенностей пациентов;</w:t>
      </w:r>
    </w:p>
    <w:p w:rsidR="004541DF" w:rsidRPr="00287197" w:rsidRDefault="00A63A82" w:rsidP="004541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541DF" w:rsidRPr="00287197">
        <w:rPr>
          <w:rFonts w:ascii="Times New Roman" w:hAnsi="Times New Roman" w:cs="Times New Roman"/>
          <w:sz w:val="24"/>
          <w:szCs w:val="24"/>
          <w:lang w:eastAsia="ru-RU"/>
        </w:rPr>
        <w:t xml:space="preserve">дновременное лечение </w:t>
      </w:r>
      <w:r w:rsidR="00683EF2">
        <w:rPr>
          <w:rFonts w:ascii="Times New Roman" w:hAnsi="Times New Roman" w:cs="Times New Roman"/>
          <w:sz w:val="24"/>
          <w:szCs w:val="24"/>
          <w:lang w:eastAsia="ru-RU"/>
        </w:rPr>
        <w:t>аномалий временного, сменного и постоянного прикусов</w:t>
      </w:r>
      <w:r w:rsidR="004541DF" w:rsidRPr="0028719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541DF" w:rsidRPr="00287197" w:rsidRDefault="00A63A82" w:rsidP="004541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541DF" w:rsidRPr="00287197">
        <w:rPr>
          <w:rFonts w:ascii="Times New Roman" w:hAnsi="Times New Roman" w:cs="Times New Roman"/>
          <w:sz w:val="24"/>
          <w:szCs w:val="24"/>
          <w:lang w:eastAsia="ru-RU"/>
        </w:rPr>
        <w:t>рофилактическая направленность помощи;</w:t>
      </w:r>
    </w:p>
    <w:p w:rsidR="004541DF" w:rsidRPr="00287197" w:rsidRDefault="00A63A82" w:rsidP="004541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4541DF" w:rsidRPr="00287197">
        <w:rPr>
          <w:rFonts w:ascii="Times New Roman" w:hAnsi="Times New Roman" w:cs="Times New Roman"/>
          <w:sz w:val="24"/>
          <w:szCs w:val="24"/>
          <w:lang w:eastAsia="ru-RU"/>
        </w:rPr>
        <w:t>лительность и непрерывность помощи на основе потребности каждого пациента;</w:t>
      </w:r>
    </w:p>
    <w:p w:rsidR="004541DF" w:rsidRPr="00287197" w:rsidRDefault="00A63A82" w:rsidP="004541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4541DF" w:rsidRPr="00287197">
        <w:rPr>
          <w:rFonts w:ascii="Times New Roman" w:hAnsi="Times New Roman" w:cs="Times New Roman"/>
          <w:sz w:val="24"/>
          <w:szCs w:val="24"/>
          <w:lang w:eastAsia="ru-RU"/>
        </w:rPr>
        <w:t>оординация медицинской помощи пациенту;</w:t>
      </w:r>
    </w:p>
    <w:p w:rsidR="004541DF" w:rsidRPr="00287197" w:rsidRDefault="00A63A82" w:rsidP="004541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541DF" w:rsidRPr="00287197">
        <w:rPr>
          <w:rFonts w:ascii="Times New Roman" w:hAnsi="Times New Roman" w:cs="Times New Roman"/>
          <w:sz w:val="24"/>
          <w:szCs w:val="24"/>
          <w:lang w:eastAsia="ru-RU"/>
        </w:rPr>
        <w:t>ринцип экономической эффективности и целесообразности помощи;</w:t>
      </w:r>
    </w:p>
    <w:p w:rsidR="004541DF" w:rsidRPr="00287197" w:rsidRDefault="00A63A82" w:rsidP="004541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4541DF" w:rsidRPr="00287197">
        <w:rPr>
          <w:rFonts w:ascii="Times New Roman" w:hAnsi="Times New Roman" w:cs="Times New Roman"/>
          <w:sz w:val="24"/>
          <w:szCs w:val="24"/>
          <w:lang w:eastAsia="ru-RU"/>
        </w:rPr>
        <w:t>важение прав пациента и учет мнения членов ее семьи.</w:t>
      </w:r>
    </w:p>
    <w:p w:rsidR="004541DF" w:rsidRPr="00287197" w:rsidRDefault="004541DF" w:rsidP="004541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41DF" w:rsidRDefault="00683EF2" w:rsidP="004541DF">
      <w:pPr>
        <w:pStyle w:val="a4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41DF" w:rsidRPr="00287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Предназначение документа</w:t>
      </w:r>
    </w:p>
    <w:p w:rsidR="000F0245" w:rsidRPr="000F0245" w:rsidRDefault="000F0245" w:rsidP="000F0245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1DF" w:rsidRPr="009F70C6" w:rsidRDefault="00A63A82" w:rsidP="004541D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</w:t>
      </w:r>
      <w:r w:rsidR="004541DF"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аталог компетенций должен стать частью нормативных актов для последипломной подготовки и, следовательно, действительным для всех последипломных учебных программ по специальности «</w:t>
      </w:r>
      <w:r w:rsidR="00683E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Ортодонтия</w:t>
      </w:r>
      <w:r w:rsidR="004541DF"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541DF" w:rsidRPr="00287197" w:rsidRDefault="004541DF" w:rsidP="004541DF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данного Каталога:</w:t>
      </w:r>
    </w:p>
    <w:p w:rsidR="004541DF" w:rsidRPr="00287197" w:rsidRDefault="004541DF" w:rsidP="004541D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7197">
        <w:rPr>
          <w:rFonts w:ascii="Times New Roman" w:hAnsi="Times New Roman" w:cs="Times New Roman"/>
          <w:b/>
          <w:sz w:val="24"/>
          <w:szCs w:val="24"/>
          <w:lang w:eastAsia="ru-RU"/>
        </w:rPr>
        <w:t>Определяются:</w:t>
      </w:r>
    </w:p>
    <w:p w:rsidR="004541DF" w:rsidRPr="00287197" w:rsidRDefault="004541DF" w:rsidP="004541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87197">
        <w:rPr>
          <w:rFonts w:ascii="Times New Roman" w:hAnsi="Times New Roman" w:cs="Times New Roman"/>
          <w:sz w:val="24"/>
          <w:szCs w:val="24"/>
          <w:lang w:eastAsia="ru-RU"/>
        </w:rPr>
        <w:t xml:space="preserve">цель и содержание последипломного обучения врача </w:t>
      </w:r>
      <w:proofErr w:type="spellStart"/>
      <w:r w:rsidR="00683E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ортодонта</w:t>
      </w:r>
      <w:proofErr w:type="spellEnd"/>
      <w:r w:rsidRPr="0028719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541DF" w:rsidRPr="00287197" w:rsidRDefault="004541DF" w:rsidP="004541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87197">
        <w:rPr>
          <w:rFonts w:ascii="Times New Roman" w:hAnsi="Times New Roman" w:cs="Times New Roman"/>
          <w:sz w:val="24"/>
          <w:szCs w:val="24"/>
          <w:lang w:eastAsia="ru-RU"/>
        </w:rPr>
        <w:t xml:space="preserve">уровень </w:t>
      </w:r>
      <w:r w:rsidR="00141B06" w:rsidRPr="00287197">
        <w:rPr>
          <w:rFonts w:ascii="Times New Roman" w:hAnsi="Times New Roman" w:cs="Times New Roman"/>
          <w:sz w:val="24"/>
          <w:szCs w:val="24"/>
          <w:lang w:eastAsia="ru-RU"/>
        </w:rPr>
        <w:t>профессиональных компетенций</w:t>
      </w:r>
      <w:r w:rsidRPr="00287197">
        <w:rPr>
          <w:rFonts w:ascii="Times New Roman" w:hAnsi="Times New Roman" w:cs="Times New Roman"/>
          <w:sz w:val="24"/>
          <w:szCs w:val="24"/>
          <w:lang w:eastAsia="ru-RU"/>
        </w:rPr>
        <w:t xml:space="preserve">, знаний и практических навыков врача </w:t>
      </w:r>
      <w:proofErr w:type="spellStart"/>
      <w:r w:rsidR="00683E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ортодонта</w:t>
      </w:r>
      <w:proofErr w:type="spellEnd"/>
      <w:r w:rsidRPr="0028719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541DF" w:rsidRPr="00287197" w:rsidRDefault="004541DF" w:rsidP="004541DF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41DF" w:rsidRPr="00287197" w:rsidRDefault="004541DF" w:rsidP="004541D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7197">
        <w:rPr>
          <w:rFonts w:ascii="Times New Roman" w:hAnsi="Times New Roman" w:cs="Times New Roman"/>
          <w:b/>
          <w:sz w:val="24"/>
          <w:szCs w:val="24"/>
          <w:lang w:eastAsia="ru-RU"/>
        </w:rPr>
        <w:t>Разрабатываются:</w:t>
      </w:r>
    </w:p>
    <w:p w:rsidR="004541DF" w:rsidRPr="00287197" w:rsidRDefault="004541DF" w:rsidP="004541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87197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141B06" w:rsidRPr="00287197">
        <w:rPr>
          <w:rFonts w:ascii="Times New Roman" w:hAnsi="Times New Roman" w:cs="Times New Roman"/>
          <w:sz w:val="24"/>
          <w:szCs w:val="24"/>
          <w:lang w:eastAsia="ru-RU"/>
        </w:rPr>
        <w:t>подготовки -</w:t>
      </w:r>
      <w:r w:rsidRPr="0028719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8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врача </w:t>
      </w:r>
      <w:proofErr w:type="spellStart"/>
      <w:r w:rsidR="00683E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ортодонта</w:t>
      </w:r>
      <w:proofErr w:type="spellEnd"/>
      <w:r w:rsidRPr="0028719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541DF" w:rsidRPr="00287197" w:rsidRDefault="004541DF" w:rsidP="004541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87197">
        <w:rPr>
          <w:rFonts w:ascii="Times New Roman" w:hAnsi="Times New Roman" w:cs="Times New Roman"/>
          <w:sz w:val="24"/>
          <w:szCs w:val="24"/>
          <w:lang w:eastAsia="ru-RU"/>
        </w:rPr>
        <w:t>критерии оценки качества подготовки -</w:t>
      </w:r>
      <w:r w:rsidR="00683EF2" w:rsidRPr="0068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врача </w:t>
      </w:r>
      <w:proofErr w:type="spellStart"/>
      <w:r w:rsidR="00683E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ортодонта</w:t>
      </w:r>
      <w:proofErr w:type="spellEnd"/>
      <w:r w:rsidRPr="0028719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541DF" w:rsidRPr="00287197" w:rsidRDefault="004541DF" w:rsidP="004541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87197">
        <w:rPr>
          <w:rFonts w:ascii="Times New Roman" w:hAnsi="Times New Roman" w:cs="Times New Roman"/>
          <w:sz w:val="24"/>
          <w:szCs w:val="24"/>
          <w:lang w:eastAsia="ru-RU"/>
        </w:rPr>
        <w:t>типовые требования к аттестации -</w:t>
      </w:r>
      <w:r w:rsidR="00683EF2" w:rsidRPr="0068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врача </w:t>
      </w:r>
      <w:proofErr w:type="spellStart"/>
      <w:r w:rsidR="00683E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ортодонта</w:t>
      </w:r>
      <w:proofErr w:type="spellEnd"/>
      <w:r w:rsidR="000F0245" w:rsidRPr="0028719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541DF" w:rsidRPr="00287197" w:rsidRDefault="004541DF" w:rsidP="004541D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87197">
        <w:rPr>
          <w:rFonts w:ascii="Times New Roman" w:hAnsi="Times New Roman" w:cs="Times New Roman"/>
          <w:sz w:val="24"/>
          <w:szCs w:val="24"/>
          <w:lang w:eastAsia="ru-RU"/>
        </w:rPr>
        <w:t>стандарты обследования, лечения, реабилитации и наблюдения пациентов;</w:t>
      </w:r>
    </w:p>
    <w:p w:rsidR="004541DF" w:rsidRPr="00287197" w:rsidRDefault="004541DF" w:rsidP="004541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41DF" w:rsidRPr="00287197" w:rsidRDefault="004541DF" w:rsidP="004541D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7197">
        <w:rPr>
          <w:rFonts w:ascii="Times New Roman" w:hAnsi="Times New Roman" w:cs="Times New Roman"/>
          <w:b/>
          <w:sz w:val="24"/>
          <w:szCs w:val="24"/>
          <w:lang w:eastAsia="ru-RU"/>
        </w:rPr>
        <w:t>Организуются:</w:t>
      </w:r>
    </w:p>
    <w:p w:rsidR="004541DF" w:rsidRPr="00287197" w:rsidRDefault="004541DF" w:rsidP="004541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87197">
        <w:rPr>
          <w:rFonts w:ascii="Times New Roman" w:hAnsi="Times New Roman" w:cs="Times New Roman"/>
          <w:sz w:val="24"/>
          <w:szCs w:val="24"/>
          <w:lang w:eastAsia="ru-RU"/>
        </w:rPr>
        <w:t>учебный процесс подготовки</w:t>
      </w:r>
      <w:r w:rsidR="00683EF2" w:rsidRPr="0068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врача </w:t>
      </w:r>
      <w:proofErr w:type="spellStart"/>
      <w:r w:rsidR="00683E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ортодонта</w:t>
      </w:r>
      <w:proofErr w:type="spellEnd"/>
      <w:r w:rsidRPr="0028719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541DF" w:rsidRPr="00287197" w:rsidRDefault="004541DF" w:rsidP="004541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87197">
        <w:rPr>
          <w:rFonts w:ascii="Times New Roman" w:hAnsi="Times New Roman" w:cs="Times New Roman"/>
          <w:sz w:val="24"/>
          <w:szCs w:val="24"/>
          <w:lang w:eastAsia="ru-RU"/>
        </w:rPr>
        <w:t>профессиональная ориентация выпускников медицинских ВУЗов;</w:t>
      </w:r>
    </w:p>
    <w:p w:rsidR="004541DF" w:rsidRPr="00287197" w:rsidRDefault="004541DF" w:rsidP="004541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41DF" w:rsidRPr="00287197" w:rsidRDefault="004541DF" w:rsidP="004541D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87197">
        <w:rPr>
          <w:rFonts w:ascii="Times New Roman" w:hAnsi="Times New Roman" w:cs="Times New Roman"/>
          <w:b/>
          <w:sz w:val="24"/>
          <w:szCs w:val="24"/>
          <w:lang w:eastAsia="ru-RU"/>
        </w:rPr>
        <w:t>Проводятся:</w:t>
      </w:r>
    </w:p>
    <w:p w:rsidR="004541DF" w:rsidRPr="00287197" w:rsidRDefault="00141B06" w:rsidP="004541D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аттестации </w:t>
      </w:r>
      <w:r w:rsidRPr="00683EF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</w:t>
      </w:r>
      <w:r w:rsidR="0068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3E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ортодонта</w:t>
      </w:r>
      <w:proofErr w:type="spellEnd"/>
    </w:p>
    <w:p w:rsidR="004541DF" w:rsidRDefault="004541DF" w:rsidP="004541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41DF" w:rsidRDefault="004541DF" w:rsidP="004541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41DF" w:rsidRPr="00287197" w:rsidRDefault="004541DF" w:rsidP="004541D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41DF" w:rsidRPr="00287197" w:rsidRDefault="00AB36AF" w:rsidP="004541DF">
      <w:pPr>
        <w:pStyle w:val="a4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41DF" w:rsidRPr="00287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Пользователи документа</w:t>
      </w:r>
    </w:p>
    <w:p w:rsidR="004541DF" w:rsidRPr="00287197" w:rsidRDefault="004541DF" w:rsidP="004541DF">
      <w:pPr>
        <w:pStyle w:val="a4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1DF" w:rsidRPr="00287197" w:rsidRDefault="004541DF" w:rsidP="004541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назначением документа пользователями являются:  </w:t>
      </w:r>
    </w:p>
    <w:p w:rsidR="004541DF" w:rsidRPr="00287197" w:rsidRDefault="004541DF" w:rsidP="004541DF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здравоохранения </w:t>
      </w:r>
      <w:proofErr w:type="gramStart"/>
      <w:r w:rsidR="00A63A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</w:p>
    <w:p w:rsidR="004541DF" w:rsidRPr="00287197" w:rsidRDefault="004541DF" w:rsidP="004541DF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</w:t>
      </w:r>
    </w:p>
    <w:p w:rsidR="004541DF" w:rsidRPr="00287197" w:rsidRDefault="004541DF" w:rsidP="004541DF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здравоохранения</w:t>
      </w:r>
    </w:p>
    <w:p w:rsidR="004541DF" w:rsidRPr="00287197" w:rsidRDefault="004541DF" w:rsidP="004541DF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ассоциации</w:t>
      </w:r>
    </w:p>
    <w:p w:rsidR="004541DF" w:rsidRPr="00287197" w:rsidRDefault="004541DF" w:rsidP="004541DF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Практикующие врачи </w:t>
      </w:r>
    </w:p>
    <w:p w:rsidR="004541DF" w:rsidRPr="00287197" w:rsidRDefault="00A63A82" w:rsidP="004541DF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541DF"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>рдинаторы</w:t>
      </w:r>
    </w:p>
    <w:p w:rsidR="004541DF" w:rsidRPr="00287197" w:rsidRDefault="004541DF" w:rsidP="004541DF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заинтересованные стороны</w:t>
      </w:r>
    </w:p>
    <w:p w:rsidR="004541DF" w:rsidRDefault="004541DF" w:rsidP="004541DF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1DF" w:rsidRPr="00287197" w:rsidRDefault="004541DF" w:rsidP="004541D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871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ГЛАВА 2.   ОБЩИЕ ЗАДАЧИ_____________________________________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</w:t>
      </w:r>
    </w:p>
    <w:p w:rsidR="00AB36AF" w:rsidRPr="00AB36AF" w:rsidRDefault="004541DF" w:rsidP="00AB36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данной главе перечислены общие компетенции, которыми должен </w:t>
      </w:r>
      <w:r w:rsidR="00141B06"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врач</w:t>
      </w:r>
      <w:r w:rsidR="0068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83E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</w:t>
      </w:r>
      <w:proofErr w:type="spellEnd"/>
      <w:r w:rsidR="0068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02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рач </w:t>
      </w:r>
      <w:proofErr w:type="spellStart"/>
      <w:r w:rsidR="00683E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</w:t>
      </w:r>
      <w:proofErr w:type="spellEnd"/>
      <w:r w:rsidR="00683EF2"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</w:t>
      </w:r>
      <w:r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ыть не </w:t>
      </w:r>
      <w:r w:rsidR="00141B06"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профессионалом в</w:t>
      </w:r>
      <w:r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</w:t>
      </w:r>
      <w:r w:rsidR="00141B06"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но</w:t>
      </w:r>
      <w:r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B06"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менеджером, специалистом по</w:t>
      </w:r>
      <w:r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B06"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коммуникативным навыкам</w:t>
      </w:r>
      <w:r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пропагандистом </w:t>
      </w:r>
      <w:r w:rsidR="00141B06"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 образа</w:t>
      </w:r>
      <w:r w:rsidR="00AB3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жизни, ученым – исследователем (рис.1)</w:t>
      </w:r>
    </w:p>
    <w:p w:rsidR="00AB36AF" w:rsidRDefault="00AB36AF" w:rsidP="004541DF">
      <w:pPr>
        <w:tabs>
          <w:tab w:val="left" w:pos="222"/>
        </w:tabs>
        <w:rPr>
          <w:rFonts w:ascii="Times New Roman" w:hAnsi="Times New Roman" w:cs="Times New Roman"/>
          <w:b/>
          <w:sz w:val="24"/>
          <w:szCs w:val="24"/>
        </w:rPr>
      </w:pPr>
      <w:r w:rsidRPr="00AB36A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33955" cy="220027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90"/>
                    <a:stretch/>
                  </pic:blipFill>
                  <pic:spPr bwMode="auto">
                    <a:xfrm>
                      <a:off x="0" y="0"/>
                      <a:ext cx="243395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36AF" w:rsidRDefault="00AB36AF" w:rsidP="004541DF">
      <w:pPr>
        <w:tabs>
          <w:tab w:val="left" w:pos="222"/>
        </w:tabs>
        <w:rPr>
          <w:rFonts w:ascii="Times New Roman" w:hAnsi="Times New Roman" w:cs="Times New Roman"/>
          <w:b/>
          <w:sz w:val="24"/>
          <w:szCs w:val="24"/>
        </w:rPr>
      </w:pPr>
    </w:p>
    <w:p w:rsidR="004541DF" w:rsidRPr="00287197" w:rsidRDefault="004541DF" w:rsidP="004541DF">
      <w:pPr>
        <w:tabs>
          <w:tab w:val="left" w:pos="222"/>
        </w:tabs>
        <w:rPr>
          <w:rFonts w:ascii="Times New Roman" w:hAnsi="Times New Roman" w:cs="Times New Roman"/>
          <w:b/>
          <w:sz w:val="24"/>
          <w:szCs w:val="24"/>
        </w:rPr>
      </w:pPr>
      <w:r w:rsidRPr="00287197">
        <w:rPr>
          <w:rFonts w:ascii="Times New Roman" w:hAnsi="Times New Roman" w:cs="Times New Roman"/>
          <w:b/>
          <w:sz w:val="24"/>
          <w:szCs w:val="24"/>
        </w:rPr>
        <w:t>2.1.</w:t>
      </w:r>
      <w:r w:rsidRPr="00287197">
        <w:rPr>
          <w:rFonts w:ascii="Times New Roman" w:hAnsi="Times New Roman" w:cs="Times New Roman"/>
          <w:b/>
          <w:sz w:val="24"/>
          <w:szCs w:val="24"/>
        </w:rPr>
        <w:tab/>
      </w:r>
      <w:r w:rsidR="00683EF2" w:rsidRPr="000F0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врач </w:t>
      </w:r>
      <w:proofErr w:type="spellStart"/>
      <w:r w:rsidR="00683EF2" w:rsidRPr="000F0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ортодонт</w:t>
      </w:r>
      <w:proofErr w:type="spellEnd"/>
      <w:r w:rsidRPr="00287197">
        <w:rPr>
          <w:rFonts w:ascii="Times New Roman" w:hAnsi="Times New Roman" w:cs="Times New Roman"/>
          <w:b/>
          <w:sz w:val="24"/>
          <w:szCs w:val="24"/>
        </w:rPr>
        <w:t>, как медицинский специалист/эксперт</w:t>
      </w:r>
    </w:p>
    <w:p w:rsidR="004541DF" w:rsidRPr="00287197" w:rsidRDefault="004541DF" w:rsidP="004541DF">
      <w:pPr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  <w:lang w:eastAsia="ru-RU"/>
        </w:rPr>
        <w:t xml:space="preserve">Врач </w:t>
      </w:r>
      <w:proofErr w:type="spellStart"/>
      <w:r w:rsidR="000F024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</w:t>
      </w:r>
      <w:proofErr w:type="spellEnd"/>
      <w:r w:rsidRPr="00287197">
        <w:rPr>
          <w:rFonts w:ascii="Times New Roman" w:hAnsi="Times New Roman" w:cs="Times New Roman"/>
          <w:sz w:val="24"/>
          <w:szCs w:val="24"/>
        </w:rPr>
        <w:t xml:space="preserve"> – это врач, прошедший </w:t>
      </w:r>
      <w:r w:rsidR="00141B06" w:rsidRPr="00287197">
        <w:rPr>
          <w:rFonts w:ascii="Times New Roman" w:hAnsi="Times New Roman" w:cs="Times New Roman"/>
          <w:sz w:val="24"/>
          <w:szCs w:val="24"/>
        </w:rPr>
        <w:t>специальную подготовку</w:t>
      </w:r>
      <w:r w:rsidRPr="00287197">
        <w:rPr>
          <w:rFonts w:ascii="Times New Roman" w:hAnsi="Times New Roman" w:cs="Times New Roman"/>
          <w:sz w:val="24"/>
          <w:szCs w:val="24"/>
        </w:rPr>
        <w:t xml:space="preserve"> для оказания специализированной стоматологической помощи населению независимо от возраста и других особенностей пациентов. Как специалист, он оказывает помощь пациентам в пределах своей профессиональной компетенции, соблюдая принципы деонтологии и врачебной этики. </w:t>
      </w:r>
    </w:p>
    <w:p w:rsidR="004541DF" w:rsidRPr="00287197" w:rsidRDefault="00AB36AF" w:rsidP="004541D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4541DF" w:rsidRPr="00287197">
        <w:rPr>
          <w:rFonts w:ascii="Times New Roman" w:hAnsi="Times New Roman" w:cs="Times New Roman"/>
          <w:b/>
          <w:i/>
          <w:sz w:val="24"/>
          <w:szCs w:val="24"/>
        </w:rPr>
        <w:t>Общие компетенции</w:t>
      </w:r>
    </w:p>
    <w:p w:rsidR="004541DF" w:rsidRPr="00287197" w:rsidRDefault="004541DF" w:rsidP="004541DF">
      <w:pPr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r w:rsidR="00683EF2" w:rsidRPr="0068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врача </w:t>
      </w:r>
      <w:proofErr w:type="spellStart"/>
      <w:r w:rsidR="00683E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ортодонта</w:t>
      </w:r>
      <w:proofErr w:type="spellEnd"/>
      <w:r w:rsidR="00683EF2" w:rsidRPr="00287197">
        <w:rPr>
          <w:rFonts w:ascii="Times New Roman" w:hAnsi="Times New Roman" w:cs="Times New Roman"/>
          <w:sz w:val="24"/>
          <w:szCs w:val="24"/>
        </w:rPr>
        <w:t>:</w:t>
      </w:r>
    </w:p>
    <w:p w:rsidR="004541DF" w:rsidRPr="00287197" w:rsidRDefault="004541DF" w:rsidP="004541D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проводить клиническое обследование пациентов;</w:t>
      </w:r>
    </w:p>
    <w:p w:rsidR="004541DF" w:rsidRPr="00287197" w:rsidRDefault="004541DF" w:rsidP="004541D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интерпретировать информацию, полученную при сборе анамнеза и клинического обследования, устанавливать предварительный и дифференциальный диагноз и разрабатывать план ведения пациентов с использованием результатов объективного обследования;</w:t>
      </w:r>
    </w:p>
    <w:p w:rsidR="004541DF" w:rsidRPr="00287197" w:rsidRDefault="004541DF" w:rsidP="004541D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 xml:space="preserve">назначить соответствующие диагностические и лечебные мероприятия, объяснить пациентам их суть и интерпретировать результаты;  </w:t>
      </w:r>
    </w:p>
    <w:p w:rsidR="004541DF" w:rsidRPr="00287197" w:rsidRDefault="004541DF" w:rsidP="004541D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 xml:space="preserve">выполнять необходимые диагностические и лечебные манипуляции, принимая в расчет соотношение стоимости к разумной полезности и гарантировать безопасность пациентов, применяя принципы эффективности, целесообразности и экономичности; </w:t>
      </w:r>
    </w:p>
    <w:p w:rsidR="004541DF" w:rsidRPr="00287197" w:rsidRDefault="004541DF" w:rsidP="004541D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консультировать пациентов и членов их семей по вопросам формирования здорового образа жизни, профилактики заболеваний полости рта;</w:t>
      </w:r>
    </w:p>
    <w:p w:rsidR="004541DF" w:rsidRPr="00287197" w:rsidRDefault="004541DF" w:rsidP="004541D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 xml:space="preserve">заботиться о здоровье пациентов и общества (оценивать риски </w:t>
      </w:r>
      <w:r w:rsidR="00141B06" w:rsidRPr="00287197">
        <w:rPr>
          <w:rFonts w:ascii="Times New Roman" w:hAnsi="Times New Roman" w:cs="Times New Roman"/>
          <w:sz w:val="24"/>
          <w:szCs w:val="24"/>
        </w:rPr>
        <w:t>для стоматологического</w:t>
      </w:r>
      <w:r w:rsidRPr="00287197">
        <w:rPr>
          <w:rFonts w:ascii="Times New Roman" w:hAnsi="Times New Roman" w:cs="Times New Roman"/>
          <w:sz w:val="24"/>
          <w:szCs w:val="24"/>
        </w:rPr>
        <w:t xml:space="preserve"> здоровья пациентов, давать советы относительно поддержания и </w:t>
      </w:r>
      <w:r w:rsidR="00141B06" w:rsidRPr="00287197">
        <w:rPr>
          <w:rFonts w:ascii="Times New Roman" w:hAnsi="Times New Roman" w:cs="Times New Roman"/>
          <w:sz w:val="24"/>
          <w:szCs w:val="24"/>
        </w:rPr>
        <w:t>укрепления стоматологического</w:t>
      </w:r>
      <w:r w:rsidRPr="00287197">
        <w:rPr>
          <w:rFonts w:ascii="Times New Roman" w:hAnsi="Times New Roman" w:cs="Times New Roman"/>
          <w:sz w:val="24"/>
          <w:szCs w:val="24"/>
        </w:rPr>
        <w:t xml:space="preserve"> здоровья, ведения здорового образа жизни, как в физическом, так и психическом плане.);</w:t>
      </w:r>
    </w:p>
    <w:p w:rsidR="004541DF" w:rsidRPr="00287197" w:rsidRDefault="004541DF" w:rsidP="004541D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советовать, сопровождать и заботиться о пациентах в сотрудничестве с представителями других специальностей, соблюдая должным образом их право на самоопределение;</w:t>
      </w:r>
    </w:p>
    <w:p w:rsidR="004541DF" w:rsidRPr="00287197" w:rsidRDefault="004541DF" w:rsidP="004541D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 xml:space="preserve">взять на диспансерный учет и проводить </w:t>
      </w:r>
      <w:r w:rsidR="00141B06" w:rsidRPr="00287197">
        <w:rPr>
          <w:rFonts w:ascii="Times New Roman" w:hAnsi="Times New Roman" w:cs="Times New Roman"/>
          <w:sz w:val="24"/>
          <w:szCs w:val="24"/>
        </w:rPr>
        <w:t>диспансерное наблюдение</w:t>
      </w:r>
      <w:r w:rsidRPr="00287197">
        <w:rPr>
          <w:rFonts w:ascii="Times New Roman" w:hAnsi="Times New Roman" w:cs="Times New Roman"/>
          <w:sz w:val="24"/>
          <w:szCs w:val="24"/>
        </w:rPr>
        <w:t xml:space="preserve"> за </w:t>
      </w:r>
      <w:r w:rsidR="00ED06F6">
        <w:rPr>
          <w:rFonts w:ascii="Times New Roman" w:hAnsi="Times New Roman" w:cs="Times New Roman"/>
          <w:sz w:val="24"/>
          <w:szCs w:val="24"/>
        </w:rPr>
        <w:t>пациентом</w:t>
      </w:r>
    </w:p>
    <w:p w:rsidR="004541DF" w:rsidRPr="00287197" w:rsidRDefault="004541DF" w:rsidP="004541D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хранить и защищать медицинскую информацию надлежащим образом;</w:t>
      </w:r>
    </w:p>
    <w:p w:rsidR="004541DF" w:rsidRPr="00287197" w:rsidRDefault="004541DF" w:rsidP="004541D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поддерживать и расширять свою профессиональную компетенцию.</w:t>
      </w:r>
    </w:p>
    <w:p w:rsidR="004541DF" w:rsidRPr="00287197" w:rsidRDefault="004541DF" w:rsidP="004541DF">
      <w:pPr>
        <w:rPr>
          <w:rFonts w:ascii="Times New Roman" w:hAnsi="Times New Roman" w:cs="Times New Roman"/>
          <w:b/>
          <w:sz w:val="24"/>
          <w:szCs w:val="24"/>
        </w:rPr>
      </w:pPr>
      <w:r w:rsidRPr="00287197">
        <w:rPr>
          <w:rFonts w:ascii="Times New Roman" w:hAnsi="Times New Roman" w:cs="Times New Roman"/>
          <w:b/>
          <w:sz w:val="24"/>
          <w:szCs w:val="24"/>
        </w:rPr>
        <w:t>2.2. Коммуникативные навыки</w:t>
      </w:r>
    </w:p>
    <w:p w:rsidR="004541DF" w:rsidRPr="00287197" w:rsidRDefault="00453172" w:rsidP="004541DF">
      <w:pPr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 xml:space="preserve">Врач </w:t>
      </w:r>
      <w:proofErr w:type="spellStart"/>
      <w:r w:rsidRPr="00287197">
        <w:rPr>
          <w:rFonts w:ascii="Times New Roman" w:hAnsi="Times New Roman" w:cs="Times New Roman"/>
          <w:sz w:val="24"/>
          <w:szCs w:val="24"/>
        </w:rPr>
        <w:t>ортодонт</w:t>
      </w:r>
      <w:proofErr w:type="spellEnd"/>
      <w:r w:rsidR="00ED06F6" w:rsidRPr="00287197">
        <w:rPr>
          <w:rFonts w:ascii="Times New Roman" w:hAnsi="Times New Roman" w:cs="Times New Roman"/>
          <w:sz w:val="24"/>
          <w:szCs w:val="24"/>
        </w:rPr>
        <w:t xml:space="preserve"> </w:t>
      </w:r>
      <w:r w:rsidR="004541DF" w:rsidRPr="00287197">
        <w:rPr>
          <w:rFonts w:ascii="Times New Roman" w:hAnsi="Times New Roman" w:cs="Times New Roman"/>
          <w:sz w:val="24"/>
          <w:szCs w:val="24"/>
        </w:rPr>
        <w:t xml:space="preserve">в интересах эффективного лечения </w:t>
      </w:r>
      <w:r w:rsidR="00ED06F6">
        <w:rPr>
          <w:rFonts w:ascii="Times New Roman" w:hAnsi="Times New Roman" w:cs="Times New Roman"/>
          <w:sz w:val="24"/>
          <w:szCs w:val="24"/>
        </w:rPr>
        <w:t>пациента</w:t>
      </w:r>
      <w:r w:rsidR="004541DF" w:rsidRPr="00287197">
        <w:rPr>
          <w:rFonts w:ascii="Times New Roman" w:hAnsi="Times New Roman" w:cs="Times New Roman"/>
          <w:sz w:val="24"/>
          <w:szCs w:val="24"/>
        </w:rPr>
        <w:t xml:space="preserve"> и в соответствии с ситуацией вступает </w:t>
      </w:r>
      <w:r w:rsidRPr="00287197">
        <w:rPr>
          <w:rFonts w:ascii="Times New Roman" w:hAnsi="Times New Roman" w:cs="Times New Roman"/>
          <w:sz w:val="24"/>
          <w:szCs w:val="24"/>
        </w:rPr>
        <w:t>в доверительные отношения</w:t>
      </w:r>
      <w:r w:rsidR="004541DF" w:rsidRPr="00287197">
        <w:rPr>
          <w:rFonts w:ascii="Times New Roman" w:hAnsi="Times New Roman" w:cs="Times New Roman"/>
          <w:sz w:val="24"/>
          <w:szCs w:val="24"/>
        </w:rPr>
        <w:t xml:space="preserve"> с членами его семьи, контактными лицами и другими специалистами, участвующими в лечении. Он основывает свои решения и передачу информации на взаимном понимании и доверии.</w:t>
      </w:r>
    </w:p>
    <w:p w:rsidR="004541DF" w:rsidRPr="00287197" w:rsidRDefault="004541DF" w:rsidP="004541DF">
      <w:pPr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4541DF" w:rsidRPr="00287197" w:rsidRDefault="004541DF" w:rsidP="004541DF">
      <w:pPr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 xml:space="preserve">Врач </w:t>
      </w:r>
      <w:proofErr w:type="spellStart"/>
      <w:r w:rsidR="00EC08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</w:t>
      </w:r>
      <w:proofErr w:type="spellEnd"/>
      <w:r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</w:t>
      </w:r>
      <w:r w:rsidRPr="00287197">
        <w:rPr>
          <w:rFonts w:ascii="Times New Roman" w:hAnsi="Times New Roman" w:cs="Times New Roman"/>
          <w:sz w:val="24"/>
          <w:szCs w:val="24"/>
        </w:rPr>
        <w:t>:</w:t>
      </w:r>
    </w:p>
    <w:p w:rsidR="004541DF" w:rsidRPr="00287197" w:rsidRDefault="004541DF" w:rsidP="004541D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получить от пациентов и их окружения важную информацию, обсудить ее и передать элементы полученных знаний, принимая во внимание ситуацию пациента;</w:t>
      </w:r>
    </w:p>
    <w:p w:rsidR="004541DF" w:rsidRPr="00287197" w:rsidRDefault="004541DF" w:rsidP="004541D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сообщить в понятной для пациента форме риски и преимущества диагностических и лечебных мероприятий и получить информированное согласие;</w:t>
      </w:r>
    </w:p>
    <w:p w:rsidR="004541DF" w:rsidRPr="00287197" w:rsidRDefault="004541DF" w:rsidP="004541D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 xml:space="preserve">принять решение относительно недееспособных и несовершеннолетних пациентов по </w:t>
      </w:r>
      <w:r w:rsidR="00141B06" w:rsidRPr="00287197">
        <w:rPr>
          <w:rFonts w:ascii="Times New Roman" w:hAnsi="Times New Roman" w:cs="Times New Roman"/>
          <w:sz w:val="24"/>
          <w:szCs w:val="24"/>
        </w:rPr>
        <w:t>поводу диагностических и</w:t>
      </w:r>
      <w:r w:rsidRPr="00287197">
        <w:rPr>
          <w:rFonts w:ascii="Times New Roman" w:hAnsi="Times New Roman" w:cs="Times New Roman"/>
          <w:sz w:val="24"/>
          <w:szCs w:val="24"/>
        </w:rPr>
        <w:t xml:space="preserve"> лечебных процедур, обсудив эти процедуры с соответствующими представителями данных групп пациентов;</w:t>
      </w:r>
    </w:p>
    <w:p w:rsidR="004541DF" w:rsidRPr="00287197" w:rsidRDefault="004541DF" w:rsidP="004541D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документировать полученную информацию во время консультаций и передать ее в необходимый срок;</w:t>
      </w:r>
    </w:p>
    <w:p w:rsidR="004541DF" w:rsidRPr="00287197" w:rsidRDefault="004541DF" w:rsidP="004541D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сопереживать, сообщая плохие новости и ответственно сообщать об осложнениях и ошибках.</w:t>
      </w:r>
    </w:p>
    <w:p w:rsidR="004541DF" w:rsidRPr="00287197" w:rsidRDefault="004541DF" w:rsidP="004541D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Признавать различия интересов, принимать другие мнения, а также избегать конфликтов и решать их в рамках сотрудничества.</w:t>
      </w:r>
    </w:p>
    <w:p w:rsidR="004541DF" w:rsidRPr="00287197" w:rsidRDefault="004541DF" w:rsidP="004541DF">
      <w:pPr>
        <w:rPr>
          <w:rFonts w:ascii="Times New Roman" w:hAnsi="Times New Roman" w:cs="Times New Roman"/>
          <w:b/>
          <w:sz w:val="24"/>
          <w:szCs w:val="24"/>
        </w:rPr>
      </w:pPr>
      <w:r w:rsidRPr="00287197">
        <w:rPr>
          <w:rFonts w:ascii="Times New Roman" w:hAnsi="Times New Roman" w:cs="Times New Roman"/>
          <w:b/>
          <w:sz w:val="24"/>
          <w:szCs w:val="24"/>
        </w:rPr>
        <w:t>2.3. Навыки работы в сотрудничестве (в команде)</w:t>
      </w:r>
    </w:p>
    <w:p w:rsidR="004541DF" w:rsidRDefault="00ED06F6" w:rsidP="00454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541DF" w:rsidRPr="00287197">
        <w:rPr>
          <w:rFonts w:ascii="Times New Roman" w:hAnsi="Times New Roman" w:cs="Times New Roman"/>
          <w:sz w:val="24"/>
          <w:szCs w:val="24"/>
        </w:rPr>
        <w:t xml:space="preserve">Врач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</w:t>
      </w:r>
      <w:proofErr w:type="spellEnd"/>
      <w:r w:rsidRPr="00287197">
        <w:rPr>
          <w:rFonts w:ascii="Times New Roman" w:hAnsi="Times New Roman" w:cs="Times New Roman"/>
          <w:sz w:val="24"/>
          <w:szCs w:val="24"/>
        </w:rPr>
        <w:t xml:space="preserve"> </w:t>
      </w:r>
      <w:r w:rsidR="004541DF" w:rsidRPr="00287197">
        <w:rPr>
          <w:rFonts w:ascii="Times New Roman" w:hAnsi="Times New Roman" w:cs="Times New Roman"/>
          <w:sz w:val="24"/>
          <w:szCs w:val="24"/>
        </w:rPr>
        <w:t xml:space="preserve">в интересах здоровья пациентов активно </w:t>
      </w:r>
      <w:r w:rsidR="00141B06" w:rsidRPr="00287197">
        <w:rPr>
          <w:rFonts w:ascii="Times New Roman" w:hAnsi="Times New Roman" w:cs="Times New Roman"/>
          <w:sz w:val="24"/>
          <w:szCs w:val="24"/>
        </w:rPr>
        <w:t>сотрудничает с другими</w:t>
      </w:r>
      <w:r w:rsidR="004541DF" w:rsidRPr="00287197">
        <w:rPr>
          <w:rFonts w:ascii="Times New Roman" w:hAnsi="Times New Roman" w:cs="Times New Roman"/>
          <w:sz w:val="24"/>
          <w:szCs w:val="24"/>
        </w:rPr>
        <w:t xml:space="preserve"> специалистами, принимая во внимание их мнения и заключение. </w:t>
      </w:r>
    </w:p>
    <w:p w:rsidR="00AB36AF" w:rsidRPr="00C4542A" w:rsidRDefault="00AB36AF" w:rsidP="00AB3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Компетенции</w:t>
      </w:r>
    </w:p>
    <w:p w:rsidR="00AB36AF" w:rsidRPr="00C4542A" w:rsidRDefault="00AB36AF" w:rsidP="00AB3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 xml:space="preserve">«Врач </w:t>
      </w:r>
      <w:proofErr w:type="gramStart"/>
      <w:r w:rsidRPr="00C4542A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ртодонт</w:t>
      </w:r>
      <w:proofErr w:type="spellEnd"/>
      <w:r w:rsidRPr="00C4542A">
        <w:rPr>
          <w:rFonts w:ascii="Times New Roman" w:hAnsi="Times New Roman" w:cs="Times New Roman"/>
          <w:sz w:val="24"/>
          <w:szCs w:val="24"/>
        </w:rPr>
        <w:t>» способен:</w:t>
      </w:r>
    </w:p>
    <w:p w:rsidR="00AB36AF" w:rsidRDefault="00AB36AF" w:rsidP="00AB3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-сотрудничать с другими специалистами и экспертами других профессиональных групп, с медицинскими сестрами, особенно, по оказанию долгосрочной помощи пациентам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36AF" w:rsidRPr="00C4542A" w:rsidRDefault="00AB36AF" w:rsidP="00AB3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42A">
        <w:rPr>
          <w:rFonts w:ascii="Times New Roman" w:hAnsi="Times New Roman" w:cs="Times New Roman"/>
          <w:sz w:val="24"/>
          <w:szCs w:val="24"/>
        </w:rPr>
        <w:t>-признавать различия интересов, принимать другие мнения, а также избегать конфликтов и решать их в рамках сотрудничества.</w:t>
      </w:r>
    </w:p>
    <w:p w:rsidR="00AB36AF" w:rsidRDefault="00AB36AF" w:rsidP="004541DF">
      <w:pPr>
        <w:rPr>
          <w:rFonts w:ascii="Times New Roman" w:hAnsi="Times New Roman" w:cs="Times New Roman"/>
          <w:sz w:val="24"/>
          <w:szCs w:val="24"/>
        </w:rPr>
      </w:pPr>
    </w:p>
    <w:p w:rsidR="004541DF" w:rsidRPr="00287197" w:rsidRDefault="004541DF" w:rsidP="004541DF">
      <w:pPr>
        <w:rPr>
          <w:rFonts w:ascii="Times New Roman" w:hAnsi="Times New Roman" w:cs="Times New Roman"/>
          <w:b/>
          <w:sz w:val="24"/>
          <w:szCs w:val="24"/>
        </w:rPr>
      </w:pPr>
      <w:r w:rsidRPr="00287197">
        <w:rPr>
          <w:rFonts w:ascii="Times New Roman" w:hAnsi="Times New Roman" w:cs="Times New Roman"/>
          <w:b/>
          <w:sz w:val="24"/>
          <w:szCs w:val="24"/>
        </w:rPr>
        <w:t>2.4. Управленческие навыки (менеджер)</w:t>
      </w:r>
    </w:p>
    <w:p w:rsidR="004541DF" w:rsidRPr="00287197" w:rsidRDefault="004541DF" w:rsidP="004541DF">
      <w:pPr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 xml:space="preserve">Врач </w:t>
      </w:r>
      <w:proofErr w:type="spellStart"/>
      <w:r w:rsidR="00ED0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</w:t>
      </w:r>
      <w:proofErr w:type="spellEnd"/>
      <w:r w:rsidRPr="00287197">
        <w:rPr>
          <w:rFonts w:ascii="Times New Roman" w:hAnsi="Times New Roman" w:cs="Times New Roman"/>
          <w:sz w:val="24"/>
          <w:szCs w:val="24"/>
        </w:rPr>
        <w:t xml:space="preserve"> является участником системы здравоохранения и содействует </w:t>
      </w:r>
      <w:r w:rsidR="00141B06" w:rsidRPr="00287197">
        <w:rPr>
          <w:rFonts w:ascii="Times New Roman" w:hAnsi="Times New Roman" w:cs="Times New Roman"/>
          <w:sz w:val="24"/>
          <w:szCs w:val="24"/>
        </w:rPr>
        <w:t>оптимизации работы</w:t>
      </w:r>
      <w:r w:rsidRPr="00287197">
        <w:rPr>
          <w:rFonts w:ascii="Times New Roman" w:hAnsi="Times New Roman" w:cs="Times New Roman"/>
          <w:sz w:val="24"/>
          <w:szCs w:val="24"/>
        </w:rPr>
        <w:t xml:space="preserve"> </w:t>
      </w:r>
      <w:r w:rsidR="00141B06" w:rsidRPr="00287197">
        <w:rPr>
          <w:rFonts w:ascii="Times New Roman" w:hAnsi="Times New Roman" w:cs="Times New Roman"/>
          <w:sz w:val="24"/>
          <w:szCs w:val="24"/>
        </w:rPr>
        <w:t>организации, в</w:t>
      </w:r>
      <w:r w:rsidRPr="00287197">
        <w:rPr>
          <w:rFonts w:ascii="Times New Roman" w:hAnsi="Times New Roman" w:cs="Times New Roman"/>
          <w:sz w:val="24"/>
          <w:szCs w:val="24"/>
        </w:rPr>
        <w:t xml:space="preserve"> которой он работает. Он осуществляет свои задачи по управлению в рамках присущих ему функций. </w:t>
      </w:r>
    </w:p>
    <w:p w:rsidR="004541DF" w:rsidRPr="00287197" w:rsidRDefault="004541DF" w:rsidP="004541D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7197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4541DF" w:rsidRPr="00287197" w:rsidRDefault="004541DF" w:rsidP="004541D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 xml:space="preserve">Как менеджер, </w:t>
      </w:r>
      <w:r w:rsidR="00ED0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</w:t>
      </w:r>
      <w:proofErr w:type="spellStart"/>
      <w:r w:rsidR="00ED0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</w:t>
      </w:r>
      <w:proofErr w:type="spellEnd"/>
      <w:r w:rsidR="00ED06F6" w:rsidRPr="00287197">
        <w:rPr>
          <w:rFonts w:ascii="Times New Roman" w:hAnsi="Times New Roman" w:cs="Times New Roman"/>
          <w:sz w:val="24"/>
          <w:szCs w:val="24"/>
        </w:rPr>
        <w:t xml:space="preserve"> </w:t>
      </w:r>
      <w:r w:rsidRPr="00287197">
        <w:rPr>
          <w:rFonts w:ascii="Times New Roman" w:hAnsi="Times New Roman" w:cs="Times New Roman"/>
          <w:sz w:val="24"/>
          <w:szCs w:val="24"/>
        </w:rPr>
        <w:t>способен:</w:t>
      </w:r>
    </w:p>
    <w:p w:rsidR="004541DF" w:rsidRPr="00287197" w:rsidRDefault="004541DF" w:rsidP="004541D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эффективно использовать ресурсы здравоохранения, принимая во внимание адекватность и экономичность в интересах пациентов;</w:t>
      </w:r>
    </w:p>
    <w:p w:rsidR="004541DF" w:rsidRPr="00287197" w:rsidRDefault="004541DF" w:rsidP="004541D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обеспечивать и улучшать качество медицинской помощи;</w:t>
      </w:r>
    </w:p>
    <w:p w:rsidR="004541DF" w:rsidRPr="00287197" w:rsidRDefault="004541DF" w:rsidP="004541D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управлять своей профессиональной деятельностью и брать на себя задачи управления, соответствующие его профессиональному положению;</w:t>
      </w:r>
    </w:p>
    <w:p w:rsidR="004541DF" w:rsidRPr="00287197" w:rsidRDefault="004541DF" w:rsidP="004541D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41DF" w:rsidRPr="00287197" w:rsidRDefault="004541DF" w:rsidP="004541DF">
      <w:pPr>
        <w:rPr>
          <w:rFonts w:ascii="Times New Roman" w:hAnsi="Times New Roman" w:cs="Times New Roman"/>
          <w:b/>
          <w:sz w:val="24"/>
          <w:szCs w:val="24"/>
        </w:rPr>
      </w:pPr>
      <w:r w:rsidRPr="00287197">
        <w:rPr>
          <w:rFonts w:ascii="Times New Roman" w:hAnsi="Times New Roman" w:cs="Times New Roman"/>
          <w:b/>
          <w:sz w:val="24"/>
          <w:szCs w:val="24"/>
        </w:rPr>
        <w:t xml:space="preserve">2.5. Навыки в области укрепления здоровья и пропаганды здорового образа жизни </w:t>
      </w:r>
    </w:p>
    <w:p w:rsidR="004541DF" w:rsidRDefault="004541DF" w:rsidP="004541DF">
      <w:pPr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 xml:space="preserve">Врач </w:t>
      </w:r>
      <w:proofErr w:type="spellStart"/>
      <w:r w:rsidR="00ED0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</w:t>
      </w:r>
      <w:proofErr w:type="spellEnd"/>
      <w:r w:rsidR="00ED06F6" w:rsidRPr="00287197">
        <w:rPr>
          <w:rFonts w:ascii="Times New Roman" w:hAnsi="Times New Roman" w:cs="Times New Roman"/>
          <w:sz w:val="24"/>
          <w:szCs w:val="24"/>
        </w:rPr>
        <w:t xml:space="preserve"> </w:t>
      </w:r>
      <w:r w:rsidRPr="00287197">
        <w:rPr>
          <w:rFonts w:ascii="Times New Roman" w:hAnsi="Times New Roman" w:cs="Times New Roman"/>
          <w:sz w:val="24"/>
          <w:szCs w:val="24"/>
        </w:rPr>
        <w:t xml:space="preserve">должен постоянно проводить активную пропаганду здорового образа жизни и соблюдение гигиены полости рта среди населения. </w:t>
      </w:r>
    </w:p>
    <w:p w:rsidR="004541DF" w:rsidRPr="00287197" w:rsidRDefault="004541DF" w:rsidP="004541DF">
      <w:pPr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4541DF" w:rsidRPr="00287197" w:rsidRDefault="004541DF" w:rsidP="004541DF">
      <w:pPr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Действия</w:t>
      </w:r>
      <w:r w:rsidR="00ED06F6" w:rsidRPr="00ED0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врача </w:t>
      </w:r>
      <w:proofErr w:type="spellStart"/>
      <w:r w:rsidR="00ED0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ортодонта</w:t>
      </w:r>
      <w:proofErr w:type="spellEnd"/>
      <w:r w:rsidR="00ED06F6" w:rsidRPr="00287197">
        <w:rPr>
          <w:rFonts w:ascii="Times New Roman" w:hAnsi="Times New Roman" w:cs="Times New Roman"/>
          <w:sz w:val="24"/>
          <w:szCs w:val="24"/>
        </w:rPr>
        <w:t>:</w:t>
      </w:r>
    </w:p>
    <w:p w:rsidR="004541DF" w:rsidRPr="00287197" w:rsidRDefault="004541DF" w:rsidP="004541D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 xml:space="preserve">выявлять проблемы, оказывающие негативное влияние на </w:t>
      </w:r>
      <w:r w:rsidR="00141B06" w:rsidRPr="00287197">
        <w:rPr>
          <w:rFonts w:ascii="Times New Roman" w:hAnsi="Times New Roman" w:cs="Times New Roman"/>
          <w:sz w:val="24"/>
          <w:szCs w:val="24"/>
        </w:rPr>
        <w:t>здоровье людей</w:t>
      </w:r>
      <w:r w:rsidRPr="00287197">
        <w:rPr>
          <w:rFonts w:ascii="Times New Roman" w:hAnsi="Times New Roman" w:cs="Times New Roman"/>
          <w:sz w:val="24"/>
          <w:szCs w:val="24"/>
        </w:rPr>
        <w:t xml:space="preserve"> и предпринять необходимые меры по их устранению совместно представителями органов власти и других людей, активно заботящихся о своем здоровье и поддерживать их;</w:t>
      </w:r>
    </w:p>
    <w:p w:rsidR="004541DF" w:rsidRPr="00287197" w:rsidRDefault="004541DF" w:rsidP="004541D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раскрыть факторы местности, благоприятно влияющие на человека и использовать в практике их для восстановления и укрепления здоровья населения, в том стоматологического;</w:t>
      </w:r>
    </w:p>
    <w:p w:rsidR="004541DF" w:rsidRPr="00287197" w:rsidRDefault="004541DF" w:rsidP="004541D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41DF" w:rsidRPr="00287197" w:rsidRDefault="004541DF" w:rsidP="00454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97">
        <w:rPr>
          <w:rFonts w:ascii="Times New Roman" w:hAnsi="Times New Roman" w:cs="Times New Roman"/>
          <w:b/>
          <w:sz w:val="24"/>
          <w:szCs w:val="24"/>
        </w:rPr>
        <w:t>2.6. Ученый-исследователь</w:t>
      </w:r>
    </w:p>
    <w:p w:rsidR="004541DF" w:rsidRDefault="004541DF" w:rsidP="004541DF">
      <w:pPr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Врач</w:t>
      </w:r>
      <w:r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D0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</w:t>
      </w:r>
      <w:proofErr w:type="spellEnd"/>
      <w:r w:rsidR="00ED06F6" w:rsidRPr="00287197">
        <w:rPr>
          <w:rFonts w:ascii="Times New Roman" w:hAnsi="Times New Roman" w:cs="Times New Roman"/>
          <w:sz w:val="24"/>
          <w:szCs w:val="24"/>
        </w:rPr>
        <w:t xml:space="preserve"> </w:t>
      </w:r>
      <w:r w:rsidR="00141B06"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41B06" w:rsidRPr="00287197">
        <w:rPr>
          <w:rFonts w:ascii="Times New Roman" w:hAnsi="Times New Roman" w:cs="Times New Roman"/>
          <w:sz w:val="24"/>
          <w:szCs w:val="24"/>
        </w:rPr>
        <w:t xml:space="preserve"> процессе</w:t>
      </w:r>
      <w:r w:rsidRPr="00287197">
        <w:rPr>
          <w:rFonts w:ascii="Times New Roman" w:hAnsi="Times New Roman" w:cs="Times New Roman"/>
          <w:sz w:val="24"/>
          <w:szCs w:val="24"/>
        </w:rPr>
        <w:t xml:space="preserve"> своей профессиональной </w:t>
      </w:r>
      <w:r w:rsidR="00141B06" w:rsidRPr="00287197">
        <w:rPr>
          <w:rFonts w:ascii="Times New Roman" w:hAnsi="Times New Roman" w:cs="Times New Roman"/>
          <w:sz w:val="24"/>
          <w:szCs w:val="24"/>
        </w:rPr>
        <w:t>деятельности проводит</w:t>
      </w:r>
      <w:r w:rsidRPr="00287197">
        <w:rPr>
          <w:rFonts w:ascii="Times New Roman" w:hAnsi="Times New Roman" w:cs="Times New Roman"/>
          <w:sz w:val="24"/>
          <w:szCs w:val="24"/>
        </w:rPr>
        <w:t xml:space="preserve"> анализ особенностей течения</w:t>
      </w:r>
      <w:r w:rsidR="00ED06F6" w:rsidRPr="00ED0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7197">
        <w:rPr>
          <w:rFonts w:ascii="Times New Roman" w:hAnsi="Times New Roman" w:cs="Times New Roman"/>
          <w:sz w:val="24"/>
          <w:szCs w:val="24"/>
        </w:rPr>
        <w:t xml:space="preserve">заболеваний полости рта, систематизирует полученные результаты, </w:t>
      </w:r>
      <w:r w:rsidR="00141B06" w:rsidRPr="00287197">
        <w:rPr>
          <w:rFonts w:ascii="Times New Roman" w:hAnsi="Times New Roman" w:cs="Times New Roman"/>
          <w:sz w:val="24"/>
          <w:szCs w:val="24"/>
        </w:rPr>
        <w:t>выявляет закономерности</w:t>
      </w:r>
      <w:r w:rsidRPr="00287197">
        <w:rPr>
          <w:rFonts w:ascii="Times New Roman" w:hAnsi="Times New Roman" w:cs="Times New Roman"/>
          <w:sz w:val="24"/>
          <w:szCs w:val="24"/>
        </w:rPr>
        <w:t xml:space="preserve">, освещает и активно участвует в публичных обсуждениях. </w:t>
      </w:r>
    </w:p>
    <w:p w:rsidR="004541DF" w:rsidRPr="00287197" w:rsidRDefault="004541DF" w:rsidP="004541D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7197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4541DF" w:rsidRPr="00287197" w:rsidRDefault="00ED06F6" w:rsidP="00454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</w:t>
      </w:r>
      <w:proofErr w:type="spellEnd"/>
      <w:r w:rsidRPr="00287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541DF" w:rsidRPr="00287197">
        <w:rPr>
          <w:rFonts w:ascii="Times New Roman" w:hAnsi="Times New Roman" w:cs="Times New Roman"/>
          <w:sz w:val="24"/>
          <w:szCs w:val="24"/>
        </w:rPr>
        <w:t>пособен:</w:t>
      </w:r>
    </w:p>
    <w:p w:rsidR="004541DF" w:rsidRPr="00287197" w:rsidRDefault="004541DF" w:rsidP="004541D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критически осмыслить специализированную медицинскую информацию и ее источники и принимать ее во внимание при принятии решений;</w:t>
      </w:r>
    </w:p>
    <w:p w:rsidR="004541DF" w:rsidRPr="00287197" w:rsidRDefault="004541DF" w:rsidP="004541D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способствовать развитию, распространению и внедрению новых знаний и методов диагностики, лечения и профилактики.</w:t>
      </w:r>
    </w:p>
    <w:p w:rsidR="004541DF" w:rsidRPr="00287197" w:rsidRDefault="004541DF" w:rsidP="004541D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постоянно повышать свою квалификацию;</w:t>
      </w:r>
    </w:p>
    <w:p w:rsidR="004541DF" w:rsidRPr="00287197" w:rsidRDefault="004541DF" w:rsidP="004541DF">
      <w:pPr>
        <w:rPr>
          <w:rFonts w:ascii="Times New Roman" w:hAnsi="Times New Roman" w:cs="Times New Roman"/>
          <w:sz w:val="24"/>
          <w:szCs w:val="24"/>
        </w:rPr>
      </w:pPr>
    </w:p>
    <w:p w:rsidR="004541DF" w:rsidRPr="00287197" w:rsidRDefault="004541DF" w:rsidP="004541DF">
      <w:pPr>
        <w:rPr>
          <w:rFonts w:ascii="Times New Roman" w:hAnsi="Times New Roman" w:cs="Times New Roman"/>
          <w:b/>
          <w:sz w:val="24"/>
          <w:szCs w:val="24"/>
        </w:rPr>
      </w:pPr>
      <w:r w:rsidRPr="00287197">
        <w:rPr>
          <w:rFonts w:ascii="Times New Roman" w:hAnsi="Times New Roman" w:cs="Times New Roman"/>
          <w:b/>
          <w:sz w:val="24"/>
          <w:szCs w:val="24"/>
        </w:rPr>
        <w:t>2.7. Знания в области профессиональной этики</w:t>
      </w:r>
    </w:p>
    <w:p w:rsidR="004541DF" w:rsidRPr="00287197" w:rsidRDefault="00ED06F6" w:rsidP="00454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</w:t>
      </w:r>
      <w:proofErr w:type="spellEnd"/>
      <w:r w:rsidRPr="00287197">
        <w:rPr>
          <w:rFonts w:ascii="Times New Roman" w:hAnsi="Times New Roman" w:cs="Times New Roman"/>
          <w:sz w:val="24"/>
          <w:szCs w:val="24"/>
        </w:rPr>
        <w:t xml:space="preserve"> </w:t>
      </w:r>
      <w:r w:rsidR="004541DF" w:rsidRPr="00287197">
        <w:rPr>
          <w:rFonts w:ascii="Times New Roman" w:hAnsi="Times New Roman" w:cs="Times New Roman"/>
          <w:sz w:val="24"/>
          <w:szCs w:val="24"/>
        </w:rPr>
        <w:t xml:space="preserve">осуществляет свою практическую деятельность в соответствии с этическими нормами и принципами, стандартами качества медицинской помощи и нормативно-правовыми актами в области здравоохранения. </w:t>
      </w:r>
    </w:p>
    <w:p w:rsidR="004541DF" w:rsidRPr="00287197" w:rsidRDefault="004541DF" w:rsidP="004541D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7197">
        <w:rPr>
          <w:rFonts w:ascii="Times New Roman" w:hAnsi="Times New Roman" w:cs="Times New Roman"/>
          <w:b/>
          <w:i/>
          <w:sz w:val="24"/>
          <w:szCs w:val="24"/>
        </w:rPr>
        <w:t>Компетенции</w:t>
      </w:r>
    </w:p>
    <w:p w:rsidR="004541DF" w:rsidRPr="00287197" w:rsidRDefault="004541DF" w:rsidP="004541DF">
      <w:pPr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Как профессионал,</w:t>
      </w:r>
      <w:r w:rsidR="00ED06F6" w:rsidRPr="00ED0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</w:t>
      </w:r>
      <w:proofErr w:type="spellStart"/>
      <w:r w:rsidR="00ED0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</w:t>
      </w:r>
      <w:proofErr w:type="spellEnd"/>
      <w:r w:rsidRPr="00287197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541DF" w:rsidRPr="00287197" w:rsidRDefault="004541DF" w:rsidP="004541D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осуществлять свою профессиональную деятельность в соответствии с высокими стандартами качества, демонстрируя ответственное и бережное отношение;</w:t>
      </w:r>
    </w:p>
    <w:p w:rsidR="004541DF" w:rsidRPr="00287197" w:rsidRDefault="004541DF" w:rsidP="004541D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практиковать этично и ответственно, соблюдая юридические аспекты деятельности медицинских работников.</w:t>
      </w:r>
    </w:p>
    <w:p w:rsidR="004541DF" w:rsidRDefault="004541DF" w:rsidP="004541DF">
      <w:pPr>
        <w:rPr>
          <w:rFonts w:ascii="Times New Roman" w:hAnsi="Times New Roman" w:cs="Times New Roman"/>
          <w:sz w:val="24"/>
          <w:szCs w:val="24"/>
        </w:rPr>
      </w:pPr>
    </w:p>
    <w:p w:rsidR="004541DF" w:rsidRPr="00287197" w:rsidRDefault="004541DF" w:rsidP="004541DF">
      <w:pPr>
        <w:ind w:left="-1134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197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ГЛАВА 3.  </w:t>
      </w:r>
      <w:r w:rsidR="00141B06" w:rsidRPr="00287197">
        <w:rPr>
          <w:rFonts w:ascii="Times New Roman" w:hAnsi="Times New Roman" w:cs="Times New Roman"/>
          <w:b/>
          <w:sz w:val="24"/>
          <w:szCs w:val="24"/>
          <w:u w:val="single"/>
        </w:rPr>
        <w:t>СПЕЦИАЛЬНЫЕ ЗАДАЧИ (</w:t>
      </w:r>
      <w:r w:rsidRPr="00287197">
        <w:rPr>
          <w:rFonts w:ascii="Times New Roman" w:hAnsi="Times New Roman" w:cs="Times New Roman"/>
          <w:b/>
          <w:sz w:val="24"/>
          <w:szCs w:val="24"/>
          <w:u w:val="single"/>
        </w:rPr>
        <w:t>ПРОФЕССИОНАЛЬНЫЕ КОМПЕТЕНЦИИИ)</w:t>
      </w:r>
    </w:p>
    <w:p w:rsidR="004541DF" w:rsidRPr="00287197" w:rsidRDefault="004541DF" w:rsidP="004541DF">
      <w:pPr>
        <w:rPr>
          <w:rFonts w:ascii="Times New Roman" w:hAnsi="Times New Roman" w:cs="Times New Roman"/>
          <w:b/>
          <w:sz w:val="24"/>
          <w:szCs w:val="24"/>
        </w:rPr>
      </w:pPr>
      <w:r w:rsidRPr="00287197">
        <w:rPr>
          <w:rFonts w:ascii="Times New Roman" w:hAnsi="Times New Roman" w:cs="Times New Roman"/>
          <w:b/>
          <w:sz w:val="24"/>
          <w:szCs w:val="24"/>
        </w:rPr>
        <w:t xml:space="preserve">Виды деятельности врача </w:t>
      </w:r>
      <w:proofErr w:type="spellStart"/>
      <w:r w:rsidR="006E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ортодонта</w:t>
      </w:r>
      <w:proofErr w:type="spellEnd"/>
      <w:r w:rsidRPr="00287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541DF" w:rsidRPr="00287197" w:rsidRDefault="004541DF" w:rsidP="004541DF">
      <w:pPr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 xml:space="preserve">Врач </w:t>
      </w:r>
      <w:proofErr w:type="spellStart"/>
      <w:r w:rsidR="006E6F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</w:t>
      </w:r>
      <w:proofErr w:type="spellEnd"/>
      <w:r w:rsidRPr="00287197">
        <w:rPr>
          <w:rFonts w:ascii="Times New Roman" w:hAnsi="Times New Roman" w:cs="Times New Roman"/>
          <w:sz w:val="24"/>
          <w:szCs w:val="24"/>
        </w:rPr>
        <w:t xml:space="preserve"> обязан освоить следующие виды деятельности и соответствующие им персональные задачи по оказанию специализированной стоматологической помощи населению в соответствии с нормативно-правовыми документами Кыргызской Республики: </w:t>
      </w:r>
    </w:p>
    <w:p w:rsidR="004541DF" w:rsidRPr="00287197" w:rsidRDefault="004541DF" w:rsidP="004541DF">
      <w:pPr>
        <w:pStyle w:val="a3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 xml:space="preserve">диагностика, лечение, профилактика и реабилитация </w:t>
      </w:r>
      <w:r w:rsidR="00141B06" w:rsidRPr="00287197">
        <w:rPr>
          <w:rFonts w:ascii="Times New Roman" w:hAnsi="Times New Roman" w:cs="Times New Roman"/>
          <w:sz w:val="24"/>
          <w:szCs w:val="24"/>
        </w:rPr>
        <w:t>наиболее распространенных</w:t>
      </w:r>
      <w:r w:rsidRPr="00287197">
        <w:rPr>
          <w:rFonts w:ascii="Times New Roman" w:hAnsi="Times New Roman" w:cs="Times New Roman"/>
          <w:sz w:val="24"/>
          <w:szCs w:val="24"/>
        </w:rPr>
        <w:t xml:space="preserve"> стоматологических заболеваний;</w:t>
      </w:r>
    </w:p>
    <w:p w:rsidR="004541DF" w:rsidRPr="00287197" w:rsidRDefault="004541DF" w:rsidP="004541DF">
      <w:pPr>
        <w:pStyle w:val="a3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оказание неотложной врачебной медицинской помощи;</w:t>
      </w:r>
    </w:p>
    <w:p w:rsidR="004541DF" w:rsidRPr="00287197" w:rsidRDefault="004541DF" w:rsidP="004541DF">
      <w:pPr>
        <w:pStyle w:val="a3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выполнение медицинских манипуляций;</w:t>
      </w:r>
    </w:p>
    <w:p w:rsidR="004541DF" w:rsidRPr="00287197" w:rsidRDefault="004541DF" w:rsidP="004541DF">
      <w:pPr>
        <w:pStyle w:val="a3"/>
        <w:numPr>
          <w:ilvl w:val="0"/>
          <w:numId w:val="1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организационная работа.</w:t>
      </w:r>
    </w:p>
    <w:p w:rsidR="004541DF" w:rsidRPr="00287197" w:rsidRDefault="004541DF" w:rsidP="004541DF">
      <w:pPr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 xml:space="preserve">В соответствии с видами деятельности врача </w:t>
      </w:r>
      <w:proofErr w:type="spellStart"/>
      <w:r w:rsidR="006E6F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ортодонта</w:t>
      </w:r>
      <w:proofErr w:type="spellEnd"/>
      <w:r w:rsidRPr="00287197">
        <w:rPr>
          <w:rFonts w:ascii="Times New Roman" w:hAnsi="Times New Roman" w:cs="Times New Roman"/>
          <w:sz w:val="24"/>
          <w:szCs w:val="24"/>
        </w:rPr>
        <w:t xml:space="preserve"> профессиональные компетенции организованы по </w:t>
      </w:r>
      <w:r w:rsidR="00141B06" w:rsidRPr="00287197">
        <w:rPr>
          <w:rFonts w:ascii="Times New Roman" w:hAnsi="Times New Roman" w:cs="Times New Roman"/>
          <w:sz w:val="24"/>
          <w:szCs w:val="24"/>
        </w:rPr>
        <w:t>следующим категориям</w:t>
      </w:r>
      <w:r w:rsidRPr="00287197">
        <w:rPr>
          <w:rFonts w:ascii="Times New Roman" w:hAnsi="Times New Roman" w:cs="Times New Roman"/>
          <w:sz w:val="24"/>
          <w:szCs w:val="24"/>
        </w:rPr>
        <w:t>:</w:t>
      </w:r>
    </w:p>
    <w:p w:rsidR="004541DF" w:rsidRPr="00287197" w:rsidRDefault="004541DF" w:rsidP="004541DF">
      <w:pPr>
        <w:pStyle w:val="a4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 xml:space="preserve"> Распространенные симптомы и синдромы (Перечень 1)</w:t>
      </w:r>
    </w:p>
    <w:p w:rsidR="004541DF" w:rsidRPr="00287197" w:rsidRDefault="004541DF" w:rsidP="004541DF">
      <w:pPr>
        <w:pStyle w:val="a4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 xml:space="preserve">  Распространенные заболевания и состояния (Перечень 2)</w:t>
      </w:r>
    </w:p>
    <w:p w:rsidR="004541DF" w:rsidRPr="00287197" w:rsidRDefault="004541DF" w:rsidP="004541DF">
      <w:pPr>
        <w:pStyle w:val="a4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 xml:space="preserve">  Врачебные манипуляции (Перечень 3)</w:t>
      </w:r>
    </w:p>
    <w:p w:rsidR="004541DF" w:rsidRPr="00287197" w:rsidRDefault="004541DF" w:rsidP="004541DF">
      <w:pPr>
        <w:pStyle w:val="a4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 xml:space="preserve">  Неотложные состояния (Перечень 4)</w:t>
      </w:r>
    </w:p>
    <w:p w:rsidR="004541DF" w:rsidRPr="00287197" w:rsidRDefault="004541DF" w:rsidP="004541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41DF" w:rsidRPr="00287197" w:rsidRDefault="004541DF" w:rsidP="004541DF">
      <w:pPr>
        <w:pStyle w:val="a4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97">
        <w:rPr>
          <w:rFonts w:ascii="Times New Roman" w:hAnsi="Times New Roman" w:cs="Times New Roman"/>
          <w:b/>
          <w:sz w:val="24"/>
          <w:szCs w:val="24"/>
        </w:rPr>
        <w:t xml:space="preserve">Для обозначения уровня компетенции, которого необходимо достичь к концу </w:t>
      </w:r>
      <w:r w:rsidR="00141B06" w:rsidRPr="00287197">
        <w:rPr>
          <w:rFonts w:ascii="Times New Roman" w:hAnsi="Times New Roman" w:cs="Times New Roman"/>
          <w:b/>
          <w:sz w:val="24"/>
          <w:szCs w:val="24"/>
        </w:rPr>
        <w:t>обучения данной</w:t>
      </w:r>
      <w:r w:rsidRPr="00287197">
        <w:rPr>
          <w:rFonts w:ascii="Times New Roman" w:hAnsi="Times New Roman" w:cs="Times New Roman"/>
          <w:b/>
          <w:sz w:val="24"/>
          <w:szCs w:val="24"/>
        </w:rPr>
        <w:t xml:space="preserve"> дисциплин</w:t>
      </w:r>
      <w:r w:rsidR="006E6F44">
        <w:rPr>
          <w:rFonts w:ascii="Times New Roman" w:hAnsi="Times New Roman" w:cs="Times New Roman"/>
          <w:b/>
          <w:sz w:val="24"/>
          <w:szCs w:val="24"/>
        </w:rPr>
        <w:t>ы</w:t>
      </w:r>
      <w:r w:rsidRPr="00287197">
        <w:rPr>
          <w:rFonts w:ascii="Times New Roman" w:hAnsi="Times New Roman" w:cs="Times New Roman"/>
          <w:b/>
          <w:sz w:val="24"/>
          <w:szCs w:val="24"/>
        </w:rPr>
        <w:t>, используется следующая градация:</w:t>
      </w:r>
    </w:p>
    <w:p w:rsidR="004541DF" w:rsidRPr="00287197" w:rsidRDefault="004541DF" w:rsidP="004541DF">
      <w:pPr>
        <w:pStyle w:val="a4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1DF" w:rsidRPr="00287197" w:rsidRDefault="004541DF" w:rsidP="004541DF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197">
        <w:rPr>
          <w:rFonts w:ascii="Times New Roman" w:eastAsia="Calibri" w:hAnsi="Times New Roman" w:cs="Times New Roman"/>
          <w:b/>
          <w:sz w:val="24"/>
          <w:szCs w:val="24"/>
        </w:rPr>
        <w:t>Уровень 1</w:t>
      </w:r>
      <w:r w:rsidRPr="00287197">
        <w:rPr>
          <w:rFonts w:ascii="Times New Roman" w:eastAsia="Calibri" w:hAnsi="Times New Roman" w:cs="Times New Roman"/>
          <w:sz w:val="24"/>
          <w:szCs w:val="24"/>
        </w:rPr>
        <w:t xml:space="preserve"> – указывает на то, что ординатор может самостоятельно диагностировать и лечить соответствующим образом большинство пациентов с данным заболеванием или состоянием; при необходимости определять показания к госпитализации. </w:t>
      </w:r>
    </w:p>
    <w:p w:rsidR="004541DF" w:rsidRPr="00287197" w:rsidRDefault="004541DF" w:rsidP="004541DF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197">
        <w:rPr>
          <w:rFonts w:ascii="Times New Roman" w:eastAsia="Calibri" w:hAnsi="Times New Roman" w:cs="Times New Roman"/>
          <w:b/>
          <w:sz w:val="24"/>
          <w:szCs w:val="24"/>
        </w:rPr>
        <w:t>Уровень 2</w:t>
      </w:r>
      <w:r w:rsidRPr="00287197">
        <w:rPr>
          <w:rFonts w:ascii="Times New Roman" w:eastAsia="Calibri" w:hAnsi="Times New Roman" w:cs="Times New Roman"/>
          <w:sz w:val="24"/>
          <w:szCs w:val="24"/>
        </w:rPr>
        <w:t xml:space="preserve"> – указывает на то, что ординатор ориентируется в данной клинической ситуации, выставляет предварительный диагноз и перенаправляет пациента на вторичный или третичный уровень для окончательной верификации диагноза и подбора терапии; в последующем осуществляет контроль назначенной терапии (диспансеризацию).</w:t>
      </w:r>
    </w:p>
    <w:p w:rsidR="004541DF" w:rsidRPr="00287197" w:rsidRDefault="004541DF" w:rsidP="004541D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b/>
          <w:sz w:val="24"/>
          <w:szCs w:val="24"/>
        </w:rPr>
        <w:t>Буква</w:t>
      </w:r>
      <w:r w:rsidRPr="00287197">
        <w:rPr>
          <w:rFonts w:ascii="Times New Roman" w:hAnsi="Times New Roman" w:cs="Times New Roman"/>
          <w:sz w:val="24"/>
          <w:szCs w:val="24"/>
        </w:rPr>
        <w:t xml:space="preserve"> «</w:t>
      </w:r>
      <w:r w:rsidRPr="00287197">
        <w:rPr>
          <w:rFonts w:ascii="Times New Roman" w:hAnsi="Times New Roman" w:cs="Times New Roman"/>
          <w:b/>
          <w:sz w:val="24"/>
          <w:szCs w:val="24"/>
        </w:rPr>
        <w:t>Н</w:t>
      </w:r>
      <w:r w:rsidRPr="00287197">
        <w:rPr>
          <w:rFonts w:ascii="Times New Roman" w:hAnsi="Times New Roman" w:cs="Times New Roman"/>
          <w:sz w:val="24"/>
          <w:szCs w:val="24"/>
        </w:rPr>
        <w:t>» - означает, что состояние или заболевание является неотложным и указывает на необходимость экстренной диагностики и/или лечения. Ординатор способен оценить состояние больного и начать оказывать неотложную помощь и организовать срочную госпитализацию.</w:t>
      </w:r>
    </w:p>
    <w:p w:rsidR="004541DF" w:rsidRPr="00287197" w:rsidRDefault="004541DF" w:rsidP="004541D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41DF" w:rsidRPr="00287197" w:rsidRDefault="004541DF" w:rsidP="004541DF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719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ПЕРЕЧЕНЬ 1 - </w:t>
      </w:r>
      <w:r w:rsidRPr="0028719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287197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РАСПРОСТРАНЕННЫЕ СИМПТОМЫ И СИНДРОМЫ</w:t>
      </w:r>
      <w:r w:rsidRPr="0028719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4541DF" w:rsidRPr="00287197" w:rsidRDefault="004541DF" w:rsidP="004541D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7825"/>
      </w:tblGrid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F" w:rsidRPr="00287197" w:rsidRDefault="004541DF" w:rsidP="004E2DA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1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Симптом/Синдром</w:t>
            </w:r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F" w:rsidRPr="00287197" w:rsidRDefault="004541DF" w:rsidP="004E2DA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F" w:rsidRPr="00287197" w:rsidRDefault="004541DF" w:rsidP="004E2DA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197">
              <w:rPr>
                <w:rFonts w:ascii="Times New Roman" w:eastAsia="Calibri" w:hAnsi="Times New Roman" w:cs="Times New Roman"/>
                <w:sz w:val="24"/>
                <w:szCs w:val="24"/>
              </w:rPr>
              <w:t>Головная боль</w:t>
            </w:r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F" w:rsidRPr="00287197" w:rsidRDefault="004541DF" w:rsidP="004E2DA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F" w:rsidRPr="00287197" w:rsidRDefault="004541DF" w:rsidP="004E2DA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F" w:rsidRPr="00287197" w:rsidRDefault="004541DF" w:rsidP="004E2DA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197">
              <w:rPr>
                <w:rFonts w:ascii="Times New Roman" w:eastAsia="Calibri" w:hAnsi="Times New Roman" w:cs="Times New Roman"/>
                <w:sz w:val="24"/>
                <w:szCs w:val="24"/>
              </w:rPr>
              <w:t>Боли в зубах от различных раздражителей</w:t>
            </w:r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F" w:rsidRPr="00287197" w:rsidRDefault="004541DF" w:rsidP="004E2DA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197">
              <w:rPr>
                <w:rFonts w:ascii="Times New Roman" w:eastAsia="Calibri" w:hAnsi="Times New Roman" w:cs="Times New Roman"/>
                <w:sz w:val="24"/>
                <w:szCs w:val="24"/>
              </w:rPr>
              <w:t>Затрудненное  и ограниченное открывание рта</w:t>
            </w:r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F" w:rsidRPr="00287197" w:rsidRDefault="004541DF" w:rsidP="004E2DA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197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 лимфоузлов</w:t>
            </w:r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F" w:rsidRPr="00287197" w:rsidRDefault="004541DF" w:rsidP="004E2DA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F" w:rsidRPr="00287197" w:rsidRDefault="004541DF" w:rsidP="004E2DA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197">
              <w:rPr>
                <w:rFonts w:ascii="Times New Roman" w:eastAsia="Calibri" w:hAnsi="Times New Roman" w:cs="Times New Roman"/>
                <w:sz w:val="24"/>
                <w:szCs w:val="24"/>
              </w:rPr>
              <w:t>Опухоли и новообразования</w:t>
            </w:r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F" w:rsidRPr="00287197" w:rsidRDefault="004541DF" w:rsidP="004E2DA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F" w:rsidRPr="00287197" w:rsidRDefault="004541DF" w:rsidP="004E2DA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F" w:rsidRPr="00287197" w:rsidRDefault="004541DF" w:rsidP="004E2DA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197">
              <w:rPr>
                <w:rFonts w:ascii="Times New Roman" w:eastAsia="Calibri" w:hAnsi="Times New Roman" w:cs="Times New Roman"/>
                <w:sz w:val="24"/>
                <w:szCs w:val="24"/>
              </w:rPr>
              <w:t>Лицевые боли от различных раздражителей</w:t>
            </w:r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F" w:rsidRPr="00287197" w:rsidRDefault="004541DF" w:rsidP="004E2DA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197">
              <w:rPr>
                <w:rFonts w:ascii="Times New Roman" w:eastAsia="Calibri" w:hAnsi="Times New Roman" w:cs="Times New Roman"/>
                <w:sz w:val="24"/>
                <w:szCs w:val="24"/>
              </w:rPr>
              <w:t>Дефект твердых тканей зуба</w:t>
            </w:r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F" w:rsidRPr="00287197" w:rsidRDefault="004541DF" w:rsidP="004E2DA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197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окраски зубов</w:t>
            </w:r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F" w:rsidRPr="00287197" w:rsidRDefault="004541DF" w:rsidP="004E2DA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197">
              <w:rPr>
                <w:rFonts w:ascii="Times New Roman" w:eastAsia="Calibri" w:hAnsi="Times New Roman" w:cs="Times New Roman"/>
                <w:sz w:val="24"/>
                <w:szCs w:val="24"/>
              </w:rPr>
              <w:t>Кровоточивость десен</w:t>
            </w:r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F" w:rsidRPr="00287197" w:rsidRDefault="004541DF" w:rsidP="004E2DA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F" w:rsidRPr="00287197" w:rsidRDefault="004541DF" w:rsidP="004E2DA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F" w:rsidRPr="00287197" w:rsidRDefault="004541DF" w:rsidP="004E2DA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197">
              <w:rPr>
                <w:rFonts w:ascii="Times New Roman" w:eastAsia="Calibri" w:hAnsi="Times New Roman" w:cs="Times New Roman"/>
                <w:sz w:val="24"/>
                <w:szCs w:val="24"/>
              </w:rPr>
              <w:t>Подвижность зуба</w:t>
            </w:r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F" w:rsidRPr="00287197" w:rsidRDefault="004541DF" w:rsidP="004E2DA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197">
              <w:rPr>
                <w:rFonts w:ascii="Times New Roman" w:eastAsia="Calibri" w:hAnsi="Times New Roman" w:cs="Times New Roman"/>
                <w:sz w:val="24"/>
                <w:szCs w:val="24"/>
              </w:rPr>
              <w:t>Патологические зубодесневые карманы</w:t>
            </w:r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F" w:rsidRPr="00287197" w:rsidRDefault="004541DF" w:rsidP="004E2DA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197">
              <w:rPr>
                <w:rFonts w:ascii="Times New Roman" w:eastAsia="Calibri" w:hAnsi="Times New Roman" w:cs="Times New Roman"/>
                <w:sz w:val="24"/>
                <w:szCs w:val="24"/>
              </w:rPr>
              <w:t>Неприятный запах  изо рта</w:t>
            </w:r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F" w:rsidRPr="00287197" w:rsidRDefault="004541DF" w:rsidP="004E2DA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F" w:rsidRPr="00287197" w:rsidRDefault="004541DF" w:rsidP="004E2DA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F" w:rsidRPr="00287197" w:rsidRDefault="004541DF" w:rsidP="004E2DA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F" w:rsidRPr="00287197" w:rsidRDefault="004541DF" w:rsidP="004E2DA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197">
              <w:rPr>
                <w:rFonts w:ascii="Times New Roman" w:eastAsia="Calibri" w:hAnsi="Times New Roman" w:cs="Times New Roman"/>
                <w:sz w:val="24"/>
                <w:szCs w:val="24"/>
              </w:rPr>
              <w:t>Сухость, жжение слизистой оболочки полости рта</w:t>
            </w:r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F" w:rsidRPr="00287197" w:rsidRDefault="004541DF" w:rsidP="004E2DA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F" w:rsidRPr="00287197" w:rsidRDefault="004541DF" w:rsidP="004E2DA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F" w:rsidRPr="00287197" w:rsidRDefault="004541DF" w:rsidP="004E2DA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F" w:rsidRPr="00287197" w:rsidRDefault="004541DF" w:rsidP="004E2DA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197">
              <w:rPr>
                <w:rFonts w:ascii="Times New Roman" w:eastAsia="Calibri" w:hAnsi="Times New Roman" w:cs="Times New Roman"/>
                <w:sz w:val="24"/>
                <w:szCs w:val="24"/>
              </w:rPr>
              <w:t>Оголение шеек зубов</w:t>
            </w:r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F" w:rsidRPr="00287197" w:rsidRDefault="004541DF" w:rsidP="004E2DA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F" w:rsidRPr="00287197" w:rsidRDefault="00A858F2" w:rsidP="004E2DA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197">
              <w:rPr>
                <w:rFonts w:ascii="Times New Roman" w:hAnsi="Times New Roman" w:cs="Times New Roman"/>
                <w:sz w:val="24"/>
                <w:szCs w:val="24"/>
              </w:rPr>
              <w:t xml:space="preserve">Маргинально - </w:t>
            </w:r>
            <w:proofErr w:type="spellStart"/>
            <w:r w:rsidRPr="00287197">
              <w:rPr>
                <w:rFonts w:ascii="Times New Roman" w:hAnsi="Times New Roman" w:cs="Times New Roman"/>
                <w:sz w:val="24"/>
                <w:szCs w:val="24"/>
              </w:rPr>
              <w:t>пародонтальный</w:t>
            </w:r>
            <w:proofErr w:type="spellEnd"/>
            <w:r w:rsidRPr="00287197">
              <w:rPr>
                <w:rFonts w:ascii="Times New Roman" w:hAnsi="Times New Roman" w:cs="Times New Roman"/>
                <w:sz w:val="24"/>
                <w:szCs w:val="24"/>
              </w:rPr>
              <w:t xml:space="preserve"> синдром.</w:t>
            </w:r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F" w:rsidRPr="00287197" w:rsidRDefault="004541DF" w:rsidP="004E2DA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F" w:rsidRPr="00287197" w:rsidRDefault="004541DF" w:rsidP="004E2DA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F" w:rsidRPr="00287197" w:rsidRDefault="004541DF" w:rsidP="004E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197">
              <w:rPr>
                <w:rFonts w:ascii="Times New Roman" w:hAnsi="Times New Roman" w:cs="Times New Roman"/>
                <w:sz w:val="24"/>
                <w:szCs w:val="24"/>
              </w:rPr>
              <w:t>Квинке</w:t>
            </w:r>
            <w:proofErr w:type="spellEnd"/>
            <w:r w:rsidRPr="00287197">
              <w:rPr>
                <w:rFonts w:ascii="Times New Roman" w:hAnsi="Times New Roman" w:cs="Times New Roman"/>
                <w:sz w:val="24"/>
                <w:szCs w:val="24"/>
              </w:rPr>
              <w:t xml:space="preserve"> синдром.</w:t>
            </w:r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F" w:rsidRPr="00287197" w:rsidRDefault="004541DF" w:rsidP="004E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97">
              <w:rPr>
                <w:rFonts w:ascii="Times New Roman" w:hAnsi="Times New Roman" w:cs="Times New Roman"/>
                <w:sz w:val="24"/>
                <w:szCs w:val="24"/>
              </w:rPr>
              <w:t>Ксеростомии синдром.</w:t>
            </w:r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F" w:rsidRPr="00287197" w:rsidRDefault="004541DF" w:rsidP="004E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197">
              <w:rPr>
                <w:rFonts w:ascii="Times New Roman" w:hAnsi="Times New Roman" w:cs="Times New Roman"/>
                <w:sz w:val="24"/>
                <w:szCs w:val="24"/>
              </w:rPr>
              <w:t>Макроглоссии</w:t>
            </w:r>
            <w:proofErr w:type="spellEnd"/>
            <w:r w:rsidRPr="00287197">
              <w:rPr>
                <w:rFonts w:ascii="Times New Roman" w:hAnsi="Times New Roman" w:cs="Times New Roman"/>
                <w:sz w:val="24"/>
                <w:szCs w:val="24"/>
              </w:rPr>
              <w:t xml:space="preserve"> синдром.</w:t>
            </w:r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F" w:rsidRPr="00287197" w:rsidRDefault="004541DF" w:rsidP="004E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197">
              <w:rPr>
                <w:rFonts w:ascii="Times New Roman" w:hAnsi="Times New Roman" w:cs="Times New Roman"/>
                <w:sz w:val="24"/>
                <w:szCs w:val="24"/>
              </w:rPr>
              <w:t>Манганотти</w:t>
            </w:r>
            <w:proofErr w:type="spellEnd"/>
            <w:r w:rsidRPr="00287197">
              <w:rPr>
                <w:rFonts w:ascii="Times New Roman" w:hAnsi="Times New Roman" w:cs="Times New Roman"/>
                <w:sz w:val="24"/>
                <w:szCs w:val="24"/>
              </w:rPr>
              <w:t xml:space="preserve"> синдром.</w:t>
            </w:r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F" w:rsidRPr="00287197" w:rsidRDefault="004541DF" w:rsidP="004E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F" w:rsidRPr="00287197" w:rsidRDefault="004541DF" w:rsidP="004E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F" w:rsidRPr="00287197" w:rsidRDefault="004541DF" w:rsidP="004E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F" w:rsidRPr="00287197" w:rsidRDefault="004541DF" w:rsidP="004E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F" w:rsidRPr="00287197" w:rsidRDefault="004541DF" w:rsidP="004E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197">
              <w:rPr>
                <w:rFonts w:ascii="Times New Roman" w:hAnsi="Times New Roman" w:cs="Times New Roman"/>
                <w:sz w:val="24"/>
                <w:szCs w:val="24"/>
              </w:rPr>
              <w:t>Приобретенного иммунодефицита синдром.</w:t>
            </w:r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DF" w:rsidRPr="00287197" w:rsidRDefault="004541DF" w:rsidP="004E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F" w:rsidRPr="00287197" w:rsidRDefault="004541DF" w:rsidP="005B67E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197">
              <w:rPr>
                <w:rFonts w:ascii="Times New Roman" w:eastAsia="Calibri" w:hAnsi="Times New Roman" w:cs="Times New Roman"/>
                <w:sz w:val="24"/>
                <w:szCs w:val="24"/>
              </w:rPr>
              <w:t>Синдром</w:t>
            </w:r>
            <w:r w:rsidR="00A85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Несовершенный </w:t>
            </w:r>
            <w:proofErr w:type="spellStart"/>
            <w:r w:rsidR="00A858F2">
              <w:rPr>
                <w:rFonts w:ascii="Times New Roman" w:eastAsia="Calibri" w:hAnsi="Times New Roman" w:cs="Times New Roman"/>
                <w:sz w:val="24"/>
                <w:szCs w:val="24"/>
              </w:rPr>
              <w:t>амелогенез</w:t>
            </w:r>
            <w:proofErr w:type="spellEnd"/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F" w:rsidRPr="00287197" w:rsidRDefault="005B67E0" w:rsidP="005B67E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197">
              <w:rPr>
                <w:rFonts w:ascii="Times New Roman" w:eastAsia="Calibri" w:hAnsi="Times New Roman" w:cs="Times New Roman"/>
                <w:sz w:val="24"/>
                <w:szCs w:val="24"/>
              </w:rPr>
              <w:t>Синдром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Несовершенный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дентиногенез</w:t>
            </w:r>
            <w:proofErr w:type="spellEnd"/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F" w:rsidRPr="00287197" w:rsidRDefault="005B67E0" w:rsidP="00A858F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Синдром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Эктодермальной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ангидротической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дисплазии</w:t>
            </w:r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F" w:rsidRPr="00287197" w:rsidRDefault="004541DF" w:rsidP="00A85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197">
              <w:rPr>
                <w:rFonts w:ascii="Times New Roman" w:eastAsia="Calibri" w:hAnsi="Times New Roman" w:cs="Times New Roman"/>
                <w:sz w:val="24"/>
                <w:szCs w:val="24"/>
              </w:rPr>
              <w:t>Си</w:t>
            </w:r>
            <w:r w:rsidR="00A858F2">
              <w:rPr>
                <w:rFonts w:ascii="Times New Roman" w:eastAsia="Calibri" w:hAnsi="Times New Roman" w:cs="Times New Roman"/>
                <w:sz w:val="24"/>
                <w:szCs w:val="24"/>
              </w:rPr>
              <w:t>ндр</w:t>
            </w:r>
            <w:r w:rsidRPr="00287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</w:t>
            </w:r>
            <w:r w:rsidR="00A858F2">
              <w:rPr>
                <w:rFonts w:ascii="Times New Roman" w:eastAsia="Calibri" w:hAnsi="Times New Roman" w:cs="Times New Roman"/>
                <w:sz w:val="24"/>
                <w:szCs w:val="24"/>
              </w:rPr>
              <w:t>Робена</w:t>
            </w:r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F" w:rsidRPr="00287197" w:rsidRDefault="004541DF" w:rsidP="00A85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Синдром </w:t>
            </w:r>
            <w:proofErr w:type="spellStart"/>
            <w:r w:rsidR="00A858F2">
              <w:rPr>
                <w:rFonts w:ascii="Times New Roman" w:eastAsia="Calibri" w:hAnsi="Times New Roman" w:cs="Times New Roman"/>
                <w:sz w:val="24"/>
                <w:szCs w:val="24"/>
              </w:rPr>
              <w:t>Крузона</w:t>
            </w:r>
            <w:proofErr w:type="spellEnd"/>
            <w:r w:rsidRPr="00287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F" w:rsidRPr="00287197" w:rsidRDefault="004541DF" w:rsidP="004E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Синдром </w:t>
            </w:r>
            <w:proofErr w:type="spellStart"/>
            <w:r w:rsidRPr="00287197">
              <w:rPr>
                <w:rFonts w:ascii="Times New Roman" w:eastAsia="Calibri" w:hAnsi="Times New Roman" w:cs="Times New Roman"/>
                <w:sz w:val="24"/>
                <w:szCs w:val="24"/>
              </w:rPr>
              <w:t>Гетчинсона</w:t>
            </w:r>
            <w:proofErr w:type="spellEnd"/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F" w:rsidRPr="00287197" w:rsidRDefault="00A858F2" w:rsidP="004E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Синдром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Франческетти</w:t>
            </w:r>
            <w:proofErr w:type="spellEnd"/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F" w:rsidRPr="00287197" w:rsidRDefault="004541DF" w:rsidP="004E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Синдром </w:t>
            </w:r>
            <w:proofErr w:type="spellStart"/>
            <w:r w:rsidRPr="00287197">
              <w:rPr>
                <w:rFonts w:ascii="Times New Roman" w:eastAsia="Calibri" w:hAnsi="Times New Roman" w:cs="Times New Roman"/>
                <w:sz w:val="24"/>
                <w:szCs w:val="24"/>
              </w:rPr>
              <w:t>Костена</w:t>
            </w:r>
            <w:proofErr w:type="spellEnd"/>
          </w:p>
        </w:tc>
      </w:tr>
      <w:tr w:rsidR="004541DF" w:rsidRPr="00287197" w:rsidTr="004E2DA2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F" w:rsidRPr="00287197" w:rsidRDefault="004541DF" w:rsidP="00A85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Синдром </w:t>
            </w:r>
            <w:r w:rsidR="00A858F2">
              <w:rPr>
                <w:rFonts w:ascii="Times New Roman" w:eastAsia="Calibri" w:hAnsi="Times New Roman" w:cs="Times New Roman"/>
                <w:sz w:val="24"/>
                <w:szCs w:val="24"/>
              </w:rPr>
              <w:t>Врожденной расщелины губы и неба</w:t>
            </w:r>
          </w:p>
        </w:tc>
      </w:tr>
      <w:tr w:rsidR="004541DF" w:rsidRPr="00287197" w:rsidTr="00A858F2">
        <w:trPr>
          <w:trHeight w:val="360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DF" w:rsidRPr="00287197" w:rsidRDefault="004541DF" w:rsidP="004E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Синдром </w:t>
            </w:r>
            <w:proofErr w:type="spellStart"/>
            <w:r w:rsidRPr="00287197">
              <w:rPr>
                <w:rFonts w:ascii="Times New Roman" w:eastAsia="Calibri" w:hAnsi="Times New Roman" w:cs="Times New Roman"/>
                <w:sz w:val="24"/>
                <w:szCs w:val="24"/>
              </w:rPr>
              <w:t>Стейнтона</w:t>
            </w:r>
            <w:proofErr w:type="spellEnd"/>
            <w:r w:rsidRPr="00287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87197">
              <w:rPr>
                <w:rFonts w:ascii="Times New Roman" w:eastAsia="Calibri" w:hAnsi="Times New Roman" w:cs="Times New Roman"/>
                <w:sz w:val="24"/>
                <w:szCs w:val="24"/>
              </w:rPr>
              <w:t>Капдепона</w:t>
            </w:r>
            <w:proofErr w:type="spellEnd"/>
          </w:p>
        </w:tc>
      </w:tr>
      <w:tr w:rsidR="00A858F2" w:rsidRPr="00287197" w:rsidTr="00A858F2">
        <w:trPr>
          <w:trHeight w:val="255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2" w:rsidRPr="00287197" w:rsidRDefault="00A858F2" w:rsidP="004E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Синдром </w:t>
            </w:r>
            <w:r w:rsidR="005B6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Голденхара</w:t>
            </w:r>
            <w:proofErr w:type="spellEnd"/>
          </w:p>
        </w:tc>
      </w:tr>
      <w:tr w:rsidR="00A858F2" w:rsidRPr="00287197" w:rsidTr="00A858F2">
        <w:trPr>
          <w:trHeight w:val="270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2" w:rsidRPr="00287197" w:rsidRDefault="00A858F2" w:rsidP="004E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Синдром Шерешевского-Тернера</w:t>
            </w:r>
          </w:p>
        </w:tc>
      </w:tr>
      <w:tr w:rsidR="00A858F2" w:rsidRPr="00287197" w:rsidTr="005B67E0">
        <w:trPr>
          <w:trHeight w:val="232"/>
        </w:trPr>
        <w:tc>
          <w:tcPr>
            <w:tcW w:w="7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F2" w:rsidRPr="00287197" w:rsidRDefault="005B67E0" w:rsidP="004E2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1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Синдром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Вандервуда</w:t>
            </w:r>
            <w:proofErr w:type="spellEnd"/>
          </w:p>
        </w:tc>
      </w:tr>
    </w:tbl>
    <w:p w:rsidR="004541DF" w:rsidRPr="00287197" w:rsidRDefault="004541DF" w:rsidP="004541D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858F2" w:rsidRDefault="00A858F2" w:rsidP="004541DF">
      <w:pPr>
        <w:tabs>
          <w:tab w:val="left" w:pos="-142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41DF" w:rsidRDefault="004541DF" w:rsidP="004541DF">
      <w:pPr>
        <w:tabs>
          <w:tab w:val="left" w:pos="-142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19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</w:t>
      </w:r>
      <w:r w:rsidR="00141B06" w:rsidRPr="00287197">
        <w:rPr>
          <w:rFonts w:ascii="Times New Roman" w:hAnsi="Times New Roman" w:cs="Times New Roman"/>
          <w:b/>
          <w:sz w:val="24"/>
          <w:szCs w:val="24"/>
          <w:u w:val="single"/>
        </w:rPr>
        <w:t>2 РАСПРОСТРАНЕННЫЕ</w:t>
      </w:r>
      <w:r w:rsidRPr="00287197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ЗАБОЛЕВАНИЯ И СОСТОЯНИЯ.</w:t>
      </w:r>
    </w:p>
    <w:p w:rsidR="005B67E0" w:rsidRPr="00287197" w:rsidRDefault="005B67E0" w:rsidP="004541DF">
      <w:pPr>
        <w:tabs>
          <w:tab w:val="left" w:pos="-142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1417"/>
        <w:gridCol w:w="1408"/>
      </w:tblGrid>
      <w:tr w:rsidR="00737441" w:rsidRPr="00E30B42" w:rsidTr="00737441">
        <w:tc>
          <w:tcPr>
            <w:tcW w:w="6062" w:type="dxa"/>
          </w:tcPr>
          <w:p w:rsidR="00737441" w:rsidRPr="00E30B42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97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Заболевания и патологическое состояние</w:t>
            </w:r>
          </w:p>
        </w:tc>
        <w:tc>
          <w:tcPr>
            <w:tcW w:w="1417" w:type="dxa"/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408" w:type="dxa"/>
          </w:tcPr>
          <w:p w:rsidR="00737441" w:rsidRPr="005B67E0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</w:p>
          <w:p w:rsidR="00737441" w:rsidRPr="00E30B42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37441" w:rsidTr="00737441">
        <w:tc>
          <w:tcPr>
            <w:tcW w:w="6062" w:type="dxa"/>
          </w:tcPr>
          <w:p w:rsidR="00737441" w:rsidRPr="00E30B42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441" w:rsidTr="00737441">
        <w:tc>
          <w:tcPr>
            <w:tcW w:w="6062" w:type="dxa"/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Клинические состояния</w:t>
            </w:r>
          </w:p>
        </w:tc>
        <w:tc>
          <w:tcPr>
            <w:tcW w:w="1417" w:type="dxa"/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441" w:rsidTr="00737441">
        <w:tc>
          <w:tcPr>
            <w:tcW w:w="6062" w:type="dxa"/>
          </w:tcPr>
          <w:p w:rsidR="00737441" w:rsidRPr="002F04D1" w:rsidRDefault="00737441" w:rsidP="005B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Аномалии количества зубов:</w:t>
            </w:r>
          </w:p>
        </w:tc>
        <w:tc>
          <w:tcPr>
            <w:tcW w:w="1417" w:type="dxa"/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441" w:rsidTr="00737441">
        <w:tc>
          <w:tcPr>
            <w:tcW w:w="6062" w:type="dxa"/>
          </w:tcPr>
          <w:p w:rsidR="00737441" w:rsidRPr="002F04D1" w:rsidRDefault="00737441" w:rsidP="005B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иперодентия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сверхкомплектных зубов).</w:t>
            </w:r>
          </w:p>
        </w:tc>
        <w:tc>
          <w:tcPr>
            <w:tcW w:w="1417" w:type="dxa"/>
          </w:tcPr>
          <w:p w:rsidR="00737441" w:rsidRDefault="00AD5660" w:rsidP="006E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E49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441" w:rsidTr="00737441">
        <w:tc>
          <w:tcPr>
            <w:tcW w:w="6062" w:type="dxa"/>
          </w:tcPr>
          <w:p w:rsidR="00737441" w:rsidRPr="002F04D1" w:rsidRDefault="00737441" w:rsidP="00AD5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D1">
              <w:rPr>
                <w:rFonts w:ascii="Times New Roman" w:hAnsi="Times New Roman" w:cs="Times New Roman"/>
                <w:sz w:val="24"/>
                <w:szCs w:val="24"/>
              </w:rPr>
              <w:t>Гиподентия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660">
              <w:rPr>
                <w:rFonts w:ascii="Times New Roman" w:hAnsi="Times New Roman" w:cs="Times New Roman"/>
                <w:sz w:val="24"/>
                <w:szCs w:val="24"/>
              </w:rPr>
              <w:t>(уменьшение количества зубов)</w:t>
            </w:r>
          </w:p>
        </w:tc>
        <w:tc>
          <w:tcPr>
            <w:tcW w:w="1417" w:type="dxa"/>
          </w:tcPr>
          <w:p w:rsidR="00737441" w:rsidRDefault="00AD5660" w:rsidP="006E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E49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441" w:rsidTr="00737441">
        <w:trPr>
          <w:trHeight w:val="150"/>
        </w:trPr>
        <w:tc>
          <w:tcPr>
            <w:tcW w:w="6062" w:type="dxa"/>
            <w:tcBorders>
              <w:bottom w:val="single" w:sz="4" w:space="0" w:color="auto"/>
            </w:tcBorders>
          </w:tcPr>
          <w:p w:rsidR="00737441" w:rsidRPr="00737441" w:rsidRDefault="00737441" w:rsidP="00AD5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660">
              <w:rPr>
                <w:rFonts w:ascii="Times New Roman" w:hAnsi="Times New Roman" w:cs="Times New Roman"/>
                <w:sz w:val="24"/>
                <w:szCs w:val="24"/>
              </w:rPr>
              <w:t>Адентия</w:t>
            </w:r>
            <w:r w:rsidR="00AD5660">
              <w:rPr>
                <w:rFonts w:ascii="Times New Roman" w:hAnsi="Times New Roman" w:cs="Times New Roman"/>
                <w:sz w:val="24"/>
                <w:szCs w:val="24"/>
              </w:rPr>
              <w:t xml:space="preserve"> (адентия зубов - </w:t>
            </w:r>
            <w:proofErr w:type="gramStart"/>
            <w:r w:rsidR="00AD5660">
              <w:rPr>
                <w:rFonts w:ascii="Times New Roman" w:hAnsi="Times New Roman" w:cs="Times New Roman"/>
                <w:sz w:val="24"/>
                <w:szCs w:val="24"/>
              </w:rPr>
              <w:t>первичная</w:t>
            </w:r>
            <w:proofErr w:type="gramEnd"/>
            <w:r w:rsidR="00AD5660">
              <w:rPr>
                <w:rFonts w:ascii="Times New Roman" w:hAnsi="Times New Roman" w:cs="Times New Roman"/>
                <w:sz w:val="24"/>
                <w:szCs w:val="24"/>
              </w:rPr>
              <w:t xml:space="preserve"> и вторичная)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7441" w:rsidRDefault="00AD5660" w:rsidP="006E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E49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441" w:rsidTr="00737441">
        <w:trPr>
          <w:trHeight w:val="390"/>
        </w:trPr>
        <w:tc>
          <w:tcPr>
            <w:tcW w:w="6062" w:type="dxa"/>
            <w:tcBorders>
              <w:top w:val="single" w:sz="4" w:space="0" w:color="auto"/>
            </w:tcBorders>
          </w:tcPr>
          <w:p w:rsidR="00737441" w:rsidRP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Аномалии формы и размеров зубов: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441" w:rsidTr="00737441">
        <w:trPr>
          <w:trHeight w:val="105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Pr="008C4468" w:rsidRDefault="00737441" w:rsidP="005B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Аномалии формы зубов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7441" w:rsidRDefault="00AD5660" w:rsidP="006E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E49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441" w:rsidTr="00737441">
        <w:trPr>
          <w:trHeight w:val="126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Pr="008C4468" w:rsidRDefault="00737441" w:rsidP="005B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Аномалия цвета зуба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AD5660" w:rsidP="006E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E49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441" w:rsidTr="00737441">
        <w:trPr>
          <w:trHeight w:val="81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Pr="008C4468" w:rsidRDefault="00737441" w:rsidP="005B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Аномалии размера зуба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ирина,толщина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AD5660" w:rsidP="006E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E49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441" w:rsidTr="00737441">
        <w:trPr>
          <w:trHeight w:val="165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737441" w:rsidP="005B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Аномалии структуры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441" w:rsidRPr="008C4468" w:rsidRDefault="00737441" w:rsidP="005B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тканей зуба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AD5660" w:rsidP="006E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E49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441" w:rsidTr="00737441">
        <w:trPr>
          <w:trHeight w:val="126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Гиперплазия твердых тканей зуба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AD5660" w:rsidP="006E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E4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441" w:rsidTr="00737441">
        <w:trPr>
          <w:trHeight w:val="135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Pr="008C4468" w:rsidRDefault="00737441" w:rsidP="005B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468">
              <w:rPr>
                <w:rFonts w:ascii="Times New Roman" w:hAnsi="Times New Roman" w:cs="Times New Roman"/>
                <w:sz w:val="24"/>
                <w:szCs w:val="24"/>
              </w:rPr>
              <w:t>Макродентия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AD5660" w:rsidP="00141B06">
            <w:p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41B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441" w:rsidTr="00737441">
        <w:trPr>
          <w:trHeight w:val="126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Pr="008C4468" w:rsidRDefault="00737441" w:rsidP="005B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46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кродентия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AD5660" w:rsidP="006E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E4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49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441" w:rsidTr="00737441">
        <w:trPr>
          <w:trHeight w:val="135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Pr="000422B6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Аномалии положения зубо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одном, двух, трех направлениях)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441" w:rsidTr="00737441">
        <w:trPr>
          <w:trHeight w:val="150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Pr="000422B6" w:rsidRDefault="00737441" w:rsidP="005B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Скученность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AD5660" w:rsidP="006E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6E4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49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441" w:rsidTr="00737441">
        <w:trPr>
          <w:trHeight w:val="120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Pr="000422B6" w:rsidRDefault="00737441" w:rsidP="005B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422B6">
              <w:rPr>
                <w:rFonts w:ascii="Times New Roman" w:hAnsi="Times New Roman" w:cs="Times New Roman"/>
                <w:sz w:val="24"/>
                <w:szCs w:val="24"/>
              </w:rPr>
              <w:t>иастема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AD5660" w:rsidP="006E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E4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441" w:rsidTr="00737441">
        <w:trPr>
          <w:trHeight w:val="111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Pr="000422B6" w:rsidRDefault="00737441" w:rsidP="005B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Смещение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6E4930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441" w:rsidTr="00737441">
        <w:trPr>
          <w:trHeight w:val="126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Pr="000422B6" w:rsidRDefault="00737441" w:rsidP="005B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Тортоаномалия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AD5660" w:rsidP="006E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E4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441" w:rsidTr="00737441">
        <w:trPr>
          <w:trHeight w:val="126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Pr="000422B6" w:rsidRDefault="00737441" w:rsidP="005B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Тремы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AD5660" w:rsidP="00141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E4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1B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441" w:rsidTr="00737441">
        <w:trPr>
          <w:trHeight w:val="150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Pr="000422B6" w:rsidRDefault="00737441" w:rsidP="005B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Транспозиция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AD5660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E4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441" w:rsidTr="00737441">
        <w:trPr>
          <w:trHeight w:val="150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Pr="0052464C" w:rsidRDefault="00737441" w:rsidP="005B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Ретенированые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импактные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зубы с неправильным положением их или соседних зубов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AD5660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E4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441" w:rsidTr="00737441">
        <w:trPr>
          <w:trHeight w:val="12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Аномалии зубных рядов: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441" w:rsidTr="00737441">
        <w:trPr>
          <w:trHeight w:val="15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41" w:rsidRPr="00987018" w:rsidRDefault="00737441" w:rsidP="005B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формы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AD5660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441" w:rsidTr="00737441">
        <w:trPr>
          <w:trHeight w:val="15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41" w:rsidRPr="00987018" w:rsidRDefault="00230143" w:rsidP="005B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размера (в трансверс</w:t>
            </w:r>
            <w:r w:rsidR="00737441">
              <w:rPr>
                <w:rFonts w:ascii="Times New Roman" w:hAnsi="Times New Roman" w:cs="Times New Roman"/>
                <w:sz w:val="24"/>
                <w:szCs w:val="24"/>
              </w:rPr>
              <w:t>альном направлении - сужение, расширение; в сагиттальном направлении - удлинение, укорочение)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AD5660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441" w:rsidTr="00737441">
        <w:trPr>
          <w:trHeight w:val="15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41" w:rsidRPr="00987018" w:rsidRDefault="00737441" w:rsidP="005B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последовательности расположения зубов, нарушение симметричности положения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AD5660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441" w:rsidTr="00737441">
        <w:trPr>
          <w:trHeight w:val="12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41" w:rsidRPr="00987018" w:rsidRDefault="00737441" w:rsidP="005B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контактов между смежными зубами (скученность или редкое положение)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AD5660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441" w:rsidTr="00737441">
        <w:trPr>
          <w:trHeight w:val="15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Аномалии челюстей: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441" w:rsidTr="00737441">
        <w:trPr>
          <w:trHeight w:val="13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41" w:rsidRPr="003833A9" w:rsidRDefault="00737441" w:rsidP="005B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формы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AD5660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441" w:rsidTr="00737441">
        <w:trPr>
          <w:trHeight w:val="13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41" w:rsidRPr="000422B6" w:rsidRDefault="00737441" w:rsidP="005B6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размера (в сагиттальном направлении - укорочение, удлинение, трансверсальном направлении - сужение, расширение; в вертикальном направлении – увеличение и уменьшение высоты; сочетанные по 2 и 3 направлениям)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AD5660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441" w:rsidTr="00737441">
        <w:trPr>
          <w:trHeight w:val="15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41" w:rsidRPr="003833A9" w:rsidRDefault="00737441" w:rsidP="005B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взаиморасположения частей челюсти, нарушение положения челюстей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AD5660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441" w:rsidTr="00737441">
        <w:trPr>
          <w:trHeight w:val="13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Аномалии окклюзии зубных рядов: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441" w:rsidTr="00737441">
        <w:trPr>
          <w:trHeight w:val="16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41" w:rsidRPr="005B5E0E" w:rsidRDefault="00737441" w:rsidP="005B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сагиттальном  направлении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дистальная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мезиальная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AD5660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441" w:rsidTr="00737441">
        <w:trPr>
          <w:trHeight w:val="12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41" w:rsidRPr="005B5E0E" w:rsidRDefault="00737441" w:rsidP="005B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вертикальном направлении (резцовая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дизокклюзия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прямая окклюзия, глубокая резцовая окклюзия, глубокая резцовая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дизокклюзия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AD5660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441" w:rsidTr="00737441">
        <w:trPr>
          <w:trHeight w:val="15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41" w:rsidRPr="005B5E0E" w:rsidRDefault="00737441" w:rsidP="005B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трансверсальном  направлении (перекрестная окклюзия,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вестибулоокклюзия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лингвооклюзия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палатоокклюзия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AD5660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441" w:rsidTr="00737441">
        <w:trPr>
          <w:trHeight w:val="15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7441" w:rsidRDefault="00737441" w:rsidP="005B6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41DF" w:rsidRPr="00287197" w:rsidRDefault="004541DF" w:rsidP="004541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1DF" w:rsidRPr="00287197" w:rsidRDefault="004541DF" w:rsidP="004541D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Перечень приведенных заболеваний и состояний не является исчерпывающим. Задачи классифицированы в соответствии с компетенциями, которых необходимо достичь к концу</w:t>
      </w:r>
      <w:r w:rsidR="00737441" w:rsidRPr="007374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7197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287197">
        <w:rPr>
          <w:rFonts w:ascii="Times New Roman" w:hAnsi="Times New Roman" w:cs="Times New Roman"/>
          <w:sz w:val="24"/>
          <w:szCs w:val="24"/>
        </w:rPr>
        <w:t xml:space="preserve"> данной дисциплине.</w:t>
      </w:r>
    </w:p>
    <w:p w:rsidR="004541DF" w:rsidRPr="00287197" w:rsidRDefault="00737441" w:rsidP="004541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4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541DF" w:rsidRPr="00287197">
        <w:rPr>
          <w:rFonts w:ascii="Times New Roman" w:hAnsi="Times New Roman" w:cs="Times New Roman"/>
          <w:b/>
          <w:sz w:val="24"/>
          <w:szCs w:val="24"/>
          <w:u w:val="single"/>
        </w:rPr>
        <w:t>ПЕРЕЧЕНЬ 3.  ВРАЧЕБНЫЕ   МАНИПУЛЯЦИИ /НАВЫКИ______</w:t>
      </w:r>
      <w:r w:rsidR="004541DF">
        <w:rPr>
          <w:rFonts w:ascii="Times New Roman" w:hAnsi="Times New Roman" w:cs="Times New Roman"/>
          <w:b/>
          <w:sz w:val="24"/>
          <w:szCs w:val="24"/>
          <w:u w:val="single"/>
        </w:rPr>
        <w:t>_______________</w:t>
      </w:r>
      <w:r w:rsidR="004541DF" w:rsidRPr="002871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541DF" w:rsidRPr="00287197" w:rsidRDefault="00141B06" w:rsidP="004541DF">
      <w:pPr>
        <w:numPr>
          <w:ilvl w:val="12"/>
          <w:numId w:val="0"/>
        </w:num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197">
        <w:rPr>
          <w:rFonts w:ascii="Times New Roman" w:hAnsi="Times New Roman" w:cs="Times New Roman"/>
          <w:sz w:val="24"/>
          <w:szCs w:val="24"/>
        </w:rPr>
        <w:t xml:space="preserve">Врач </w:t>
      </w:r>
      <w:proofErr w:type="spellStart"/>
      <w:r w:rsidRPr="00287197">
        <w:rPr>
          <w:rFonts w:ascii="Times New Roman" w:hAnsi="Times New Roman" w:cs="Times New Roman"/>
          <w:sz w:val="24"/>
          <w:szCs w:val="24"/>
        </w:rPr>
        <w:t>ортодонт</w:t>
      </w:r>
      <w:proofErr w:type="spellEnd"/>
      <w:r w:rsidR="004541DF"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уметь выполнять самостоятельно </w:t>
      </w:r>
      <w:r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манипуляции</w:t>
      </w:r>
      <w:r w:rsidR="004541DF" w:rsidRPr="002871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41DF" w:rsidRPr="00287197" w:rsidRDefault="004541DF" w:rsidP="004541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97">
        <w:rPr>
          <w:rFonts w:ascii="Times New Roman" w:hAnsi="Times New Roman" w:cs="Times New Roman"/>
          <w:b/>
          <w:sz w:val="24"/>
          <w:szCs w:val="24"/>
        </w:rPr>
        <w:t>Общие манипуляции</w:t>
      </w:r>
      <w:r w:rsidRPr="00287197">
        <w:rPr>
          <w:rFonts w:ascii="Times New Roman" w:hAnsi="Times New Roman" w:cs="Times New Roman"/>
          <w:b/>
          <w:vanish/>
          <w:sz w:val="24"/>
          <w:szCs w:val="24"/>
        </w:rPr>
        <w:t xml:space="preserve">ахходимость специальных методов </w:t>
      </w:r>
      <w:r w:rsidRPr="00287197">
        <w:rPr>
          <w:rFonts w:ascii="Times New Roman" w:hAnsi="Times New Roman" w:cs="Times New Roman"/>
          <w:b/>
          <w:sz w:val="24"/>
          <w:szCs w:val="24"/>
        </w:rPr>
        <w:t>:</w:t>
      </w:r>
    </w:p>
    <w:p w:rsidR="004541DF" w:rsidRPr="00287197" w:rsidRDefault="004541DF" w:rsidP="004541DF">
      <w:pPr>
        <w:numPr>
          <w:ilvl w:val="0"/>
          <w:numId w:val="2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Инъекция внутримышечная.</w:t>
      </w:r>
    </w:p>
    <w:p w:rsidR="004541DF" w:rsidRPr="00287197" w:rsidRDefault="004541DF" w:rsidP="004541DF">
      <w:pPr>
        <w:numPr>
          <w:ilvl w:val="0"/>
          <w:numId w:val="2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Инъекция внутривенная.</w:t>
      </w:r>
    </w:p>
    <w:p w:rsidR="004541DF" w:rsidRPr="00287197" w:rsidRDefault="004541DF" w:rsidP="004541DF">
      <w:pPr>
        <w:numPr>
          <w:ilvl w:val="0"/>
          <w:numId w:val="2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Инъекция подкожная.</w:t>
      </w:r>
    </w:p>
    <w:p w:rsidR="004541DF" w:rsidRPr="00287197" w:rsidRDefault="004541DF" w:rsidP="004541DF">
      <w:pPr>
        <w:numPr>
          <w:ilvl w:val="0"/>
          <w:numId w:val="2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 xml:space="preserve">Определение группы крови по системе АВО </w:t>
      </w:r>
      <w:proofErr w:type="spellStart"/>
      <w:r w:rsidRPr="00287197">
        <w:rPr>
          <w:rFonts w:ascii="Times New Roman" w:hAnsi="Times New Roman" w:cs="Times New Roman"/>
          <w:sz w:val="24"/>
          <w:szCs w:val="24"/>
        </w:rPr>
        <w:t>моноклональными</w:t>
      </w:r>
      <w:proofErr w:type="spellEnd"/>
      <w:r w:rsidRPr="00287197">
        <w:rPr>
          <w:rFonts w:ascii="Times New Roman" w:hAnsi="Times New Roman" w:cs="Times New Roman"/>
          <w:sz w:val="24"/>
          <w:szCs w:val="24"/>
        </w:rPr>
        <w:t xml:space="preserve"> антителами.</w:t>
      </w:r>
    </w:p>
    <w:p w:rsidR="004541DF" w:rsidRPr="00287197" w:rsidRDefault="004541DF" w:rsidP="004541DF">
      <w:pPr>
        <w:numPr>
          <w:ilvl w:val="0"/>
          <w:numId w:val="2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 xml:space="preserve">Определение группы крови по системе резус </w:t>
      </w:r>
      <w:proofErr w:type="spellStart"/>
      <w:r w:rsidRPr="00287197">
        <w:rPr>
          <w:rFonts w:ascii="Times New Roman" w:hAnsi="Times New Roman" w:cs="Times New Roman"/>
          <w:sz w:val="24"/>
          <w:szCs w:val="24"/>
        </w:rPr>
        <w:t>моноклональными</w:t>
      </w:r>
      <w:proofErr w:type="spellEnd"/>
      <w:r w:rsidRPr="00287197">
        <w:rPr>
          <w:rFonts w:ascii="Times New Roman" w:hAnsi="Times New Roman" w:cs="Times New Roman"/>
          <w:sz w:val="24"/>
          <w:szCs w:val="24"/>
        </w:rPr>
        <w:t xml:space="preserve"> антителами</w:t>
      </w:r>
    </w:p>
    <w:p w:rsidR="004541DF" w:rsidRPr="00287197" w:rsidRDefault="004541DF" w:rsidP="004541DF">
      <w:pPr>
        <w:numPr>
          <w:ilvl w:val="0"/>
          <w:numId w:val="2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Проведение и расшифровка ЭКГ</w:t>
      </w:r>
    </w:p>
    <w:p w:rsidR="004541DF" w:rsidRPr="00287197" w:rsidRDefault="004541DF" w:rsidP="004541DF">
      <w:pPr>
        <w:numPr>
          <w:ilvl w:val="0"/>
          <w:numId w:val="2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Уметь интерпретировать результаты рентгенологического исследования.</w:t>
      </w:r>
    </w:p>
    <w:p w:rsidR="004541DF" w:rsidRPr="00287197" w:rsidRDefault="004541DF" w:rsidP="004541DF">
      <w:pPr>
        <w:numPr>
          <w:ilvl w:val="0"/>
          <w:numId w:val="2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Уметь интерпретировать результаты ультразвукового исследования.</w:t>
      </w:r>
    </w:p>
    <w:p w:rsidR="004541DF" w:rsidRPr="00287197" w:rsidRDefault="004541DF" w:rsidP="004541DF">
      <w:pPr>
        <w:numPr>
          <w:ilvl w:val="0"/>
          <w:numId w:val="2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Остановка наружного кровотечения.</w:t>
      </w:r>
    </w:p>
    <w:p w:rsidR="004541DF" w:rsidRPr="00287197" w:rsidRDefault="004541DF" w:rsidP="004541DF">
      <w:pPr>
        <w:numPr>
          <w:ilvl w:val="0"/>
          <w:numId w:val="2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Измерение артериального давления.</w:t>
      </w:r>
    </w:p>
    <w:p w:rsidR="004541DF" w:rsidRPr="00287197" w:rsidRDefault="004541DF" w:rsidP="004541DF">
      <w:pPr>
        <w:numPr>
          <w:ilvl w:val="0"/>
          <w:numId w:val="2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Использование средств индивидуальной защиты (противочумный костюм 1-го типа)</w:t>
      </w:r>
    </w:p>
    <w:p w:rsidR="004541DF" w:rsidRPr="00287197" w:rsidRDefault="004541DF" w:rsidP="004541D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41DF" w:rsidRPr="00287197" w:rsidRDefault="004541DF" w:rsidP="004541D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97">
        <w:rPr>
          <w:rFonts w:ascii="Times New Roman" w:hAnsi="Times New Roman" w:cs="Times New Roman"/>
          <w:b/>
          <w:sz w:val="24"/>
          <w:szCs w:val="24"/>
        </w:rPr>
        <w:t>Манипуляции для оказания экстренной помощи:</w:t>
      </w:r>
    </w:p>
    <w:p w:rsidR="004541DF" w:rsidRPr="00287197" w:rsidRDefault="004541DF" w:rsidP="004541DF">
      <w:pPr>
        <w:numPr>
          <w:ilvl w:val="0"/>
          <w:numId w:val="2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Сердечно-легочная реанимация:</w:t>
      </w:r>
    </w:p>
    <w:p w:rsidR="004541DF" w:rsidRPr="00287197" w:rsidRDefault="004541DF" w:rsidP="004541DF">
      <w:pPr>
        <w:pStyle w:val="a4"/>
        <w:numPr>
          <w:ilvl w:val="1"/>
          <w:numId w:val="2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- Непрямой массаж сердца</w:t>
      </w:r>
    </w:p>
    <w:p w:rsidR="004541DF" w:rsidRPr="00287197" w:rsidRDefault="004541DF" w:rsidP="004541DF">
      <w:pPr>
        <w:pStyle w:val="a4"/>
        <w:numPr>
          <w:ilvl w:val="1"/>
          <w:numId w:val="2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- Дыхание «рот в рот», «рот в нос»</w:t>
      </w:r>
    </w:p>
    <w:p w:rsidR="004541DF" w:rsidRPr="00287197" w:rsidRDefault="004541DF" w:rsidP="004541DF">
      <w:pPr>
        <w:pStyle w:val="a4"/>
        <w:numPr>
          <w:ilvl w:val="1"/>
          <w:numId w:val="2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- Восстановление проходимости дыхательных путей</w:t>
      </w:r>
    </w:p>
    <w:p w:rsidR="004541DF" w:rsidRPr="00287197" w:rsidRDefault="004541DF" w:rsidP="004541DF">
      <w:pPr>
        <w:pStyle w:val="a4"/>
        <w:numPr>
          <w:ilvl w:val="1"/>
          <w:numId w:val="2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 xml:space="preserve">- Использование мешка </w:t>
      </w:r>
      <w:proofErr w:type="spellStart"/>
      <w:r w:rsidRPr="00287197">
        <w:rPr>
          <w:rFonts w:ascii="Times New Roman" w:hAnsi="Times New Roman" w:cs="Times New Roman"/>
          <w:sz w:val="24"/>
          <w:szCs w:val="24"/>
        </w:rPr>
        <w:t>Амбу</w:t>
      </w:r>
      <w:proofErr w:type="spellEnd"/>
    </w:p>
    <w:p w:rsidR="004541DF" w:rsidRPr="00287197" w:rsidRDefault="00A63A82" w:rsidP="00AD5660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</w:t>
      </w:r>
      <w:r w:rsidR="00AD5660">
        <w:rPr>
          <w:rFonts w:ascii="Times New Roman" w:hAnsi="Times New Roman" w:cs="Times New Roman"/>
          <w:sz w:val="24"/>
          <w:szCs w:val="24"/>
        </w:rPr>
        <w:t xml:space="preserve">       </w:t>
      </w:r>
      <w:r w:rsidR="004541DF" w:rsidRPr="00287197">
        <w:rPr>
          <w:rFonts w:ascii="Times New Roman" w:hAnsi="Times New Roman" w:cs="Times New Roman"/>
          <w:sz w:val="24"/>
          <w:szCs w:val="24"/>
        </w:rPr>
        <w:t>- Фиксация языка и введение воздуховода</w:t>
      </w:r>
    </w:p>
    <w:p w:rsidR="004541DF" w:rsidRPr="00287197" w:rsidRDefault="004541DF" w:rsidP="004541DF">
      <w:pPr>
        <w:pStyle w:val="a4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7197">
        <w:rPr>
          <w:rFonts w:ascii="Times New Roman" w:hAnsi="Times New Roman" w:cs="Times New Roman"/>
          <w:sz w:val="24"/>
          <w:szCs w:val="24"/>
        </w:rPr>
        <w:t>Дефибрилляция</w:t>
      </w:r>
      <w:proofErr w:type="spellEnd"/>
    </w:p>
    <w:p w:rsidR="004541DF" w:rsidRPr="00287197" w:rsidRDefault="004541DF" w:rsidP="004541DF">
      <w:pPr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 xml:space="preserve">Прием </w:t>
      </w:r>
      <w:proofErr w:type="spellStart"/>
      <w:r w:rsidRPr="00287197">
        <w:rPr>
          <w:rFonts w:ascii="Times New Roman" w:hAnsi="Times New Roman" w:cs="Times New Roman"/>
          <w:sz w:val="24"/>
          <w:szCs w:val="24"/>
        </w:rPr>
        <w:t>Геймлиха</w:t>
      </w:r>
      <w:proofErr w:type="spellEnd"/>
    </w:p>
    <w:p w:rsidR="004541DF" w:rsidRPr="00287197" w:rsidRDefault="004541DF" w:rsidP="004541DF">
      <w:pPr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Прямая ларингоскопия</w:t>
      </w:r>
    </w:p>
    <w:p w:rsidR="004541DF" w:rsidRPr="00287197" w:rsidRDefault="004541DF" w:rsidP="004541DF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1DF" w:rsidRDefault="004541DF" w:rsidP="004541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DC2">
        <w:rPr>
          <w:rFonts w:ascii="Times New Roman" w:hAnsi="Times New Roman" w:cs="Times New Roman"/>
          <w:vanish/>
          <w:sz w:val="24"/>
          <w:szCs w:val="24"/>
        </w:rPr>
        <w:t>ет</w:t>
      </w:r>
      <w:r w:rsidRPr="00287197">
        <w:rPr>
          <w:rFonts w:ascii="Times New Roman" w:hAnsi="Times New Roman" w:cs="Times New Roman"/>
          <w:b/>
          <w:sz w:val="24"/>
          <w:szCs w:val="24"/>
        </w:rPr>
        <w:t>Специальные манипуляции:</w:t>
      </w:r>
    </w:p>
    <w:p w:rsidR="00230143" w:rsidRPr="00230143" w:rsidRDefault="00F821AA" w:rsidP="0023014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21AA">
        <w:rPr>
          <w:rFonts w:ascii="Times New Roman" w:hAnsi="Times New Roman" w:cs="Times New Roman"/>
          <w:color w:val="000000"/>
          <w:sz w:val="24"/>
          <w:szCs w:val="24"/>
        </w:rPr>
        <w:t>пальпаторное</w:t>
      </w:r>
      <w:proofErr w:type="spellEnd"/>
      <w:r w:rsidRPr="00F821AA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исследование мягких тканей, зубов и костных структур ЧЛО,</w:t>
      </w:r>
    </w:p>
    <w:p w:rsidR="00230143" w:rsidRPr="00230143" w:rsidRDefault="00230143" w:rsidP="0023014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подбор ложек на верхнюю и нижнюю челюсти.</w:t>
      </w:r>
    </w:p>
    <w:p w:rsidR="00230143" w:rsidRPr="00230143" w:rsidRDefault="00523FAB" w:rsidP="0023014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30143">
        <w:rPr>
          <w:rFonts w:ascii="Times New Roman" w:hAnsi="Times New Roman" w:cs="Times New Roman"/>
          <w:color w:val="000000"/>
          <w:sz w:val="24"/>
          <w:szCs w:val="24"/>
        </w:rPr>
        <w:t>нятие слепков с верхней и нижней челюстей.</w:t>
      </w:r>
    </w:p>
    <w:p w:rsidR="00230143" w:rsidRPr="00230143" w:rsidRDefault="00523FAB" w:rsidP="0023014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30143">
        <w:rPr>
          <w:rFonts w:ascii="Times New Roman" w:hAnsi="Times New Roman" w:cs="Times New Roman"/>
          <w:color w:val="000000"/>
          <w:sz w:val="24"/>
          <w:szCs w:val="24"/>
        </w:rPr>
        <w:t>тливка</w:t>
      </w:r>
      <w:r w:rsidR="00576587"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диагностических </w:t>
      </w:r>
      <w:r w:rsidR="00230143">
        <w:rPr>
          <w:rFonts w:ascii="Times New Roman" w:hAnsi="Times New Roman" w:cs="Times New Roman"/>
          <w:color w:val="000000"/>
          <w:sz w:val="24"/>
          <w:szCs w:val="24"/>
        </w:rPr>
        <w:t>моделей.</w:t>
      </w:r>
    </w:p>
    <w:p w:rsidR="00F821AA" w:rsidRPr="00F821AA" w:rsidRDefault="00F821AA" w:rsidP="00F821AA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1AA">
        <w:rPr>
          <w:rFonts w:ascii="Times New Roman" w:hAnsi="Times New Roman" w:cs="Times New Roman"/>
          <w:color w:val="000000"/>
          <w:sz w:val="24"/>
          <w:szCs w:val="24"/>
        </w:rPr>
        <w:t xml:space="preserve">коррекция и активация фиксирующих элементов съемных </w:t>
      </w:r>
      <w:proofErr w:type="spellStart"/>
      <w:r w:rsidRPr="00F821AA">
        <w:rPr>
          <w:rFonts w:ascii="Times New Roman" w:hAnsi="Times New Roman" w:cs="Times New Roman"/>
          <w:color w:val="000000"/>
          <w:sz w:val="24"/>
          <w:szCs w:val="24"/>
        </w:rPr>
        <w:t>ортодонтических</w:t>
      </w:r>
      <w:proofErr w:type="spellEnd"/>
      <w:r w:rsidRPr="00F821AA">
        <w:rPr>
          <w:rFonts w:ascii="Times New Roman" w:hAnsi="Times New Roman" w:cs="Times New Roman"/>
          <w:color w:val="000000"/>
          <w:sz w:val="24"/>
          <w:szCs w:val="24"/>
        </w:rPr>
        <w:t xml:space="preserve"> аппаратов;</w:t>
      </w:r>
    </w:p>
    <w:p w:rsidR="00F821AA" w:rsidRPr="00F821AA" w:rsidRDefault="00B54287" w:rsidP="00F821AA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наложе</w:t>
      </w:r>
      <w:r w:rsidR="00F821AA" w:rsidRPr="00F821AA">
        <w:rPr>
          <w:rFonts w:ascii="Times New Roman" w:hAnsi="Times New Roman" w:cs="Times New Roman"/>
          <w:color w:val="000000"/>
          <w:sz w:val="24"/>
          <w:szCs w:val="24"/>
        </w:rPr>
        <w:t xml:space="preserve">ние дуговых </w:t>
      </w:r>
      <w:proofErr w:type="spellStart"/>
      <w:r w:rsidR="00F821AA" w:rsidRPr="00F821AA">
        <w:rPr>
          <w:rFonts w:ascii="Times New Roman" w:hAnsi="Times New Roman" w:cs="Times New Roman"/>
          <w:color w:val="000000"/>
          <w:sz w:val="24"/>
          <w:szCs w:val="24"/>
        </w:rPr>
        <w:t>транспалатинальных</w:t>
      </w:r>
      <w:proofErr w:type="spellEnd"/>
      <w:r w:rsidR="00F821AA" w:rsidRPr="00F821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21AA" w:rsidRPr="00F821AA">
        <w:rPr>
          <w:rFonts w:ascii="Times New Roman" w:hAnsi="Times New Roman" w:cs="Times New Roman"/>
          <w:color w:val="000000"/>
          <w:sz w:val="24"/>
          <w:szCs w:val="24"/>
        </w:rPr>
        <w:t>ортодонтических</w:t>
      </w:r>
      <w:proofErr w:type="spellEnd"/>
      <w:r w:rsidR="00F821AA" w:rsidRPr="00F821AA">
        <w:rPr>
          <w:rFonts w:ascii="Times New Roman" w:hAnsi="Times New Roman" w:cs="Times New Roman"/>
          <w:color w:val="000000"/>
          <w:sz w:val="24"/>
          <w:szCs w:val="24"/>
        </w:rPr>
        <w:t xml:space="preserve"> аппаратов (дуга </w:t>
      </w:r>
      <w:proofErr w:type="spellStart"/>
      <w:r w:rsidR="00F821AA" w:rsidRPr="00F821AA">
        <w:rPr>
          <w:rFonts w:ascii="Times New Roman" w:hAnsi="Times New Roman" w:cs="Times New Roman"/>
          <w:color w:val="000000"/>
          <w:sz w:val="24"/>
          <w:szCs w:val="24"/>
        </w:rPr>
        <w:t>Гожгариана</w:t>
      </w:r>
      <w:proofErr w:type="spellEnd"/>
      <w:r w:rsidR="00F821AA" w:rsidRPr="00F821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7658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F821AA" w:rsidRPr="00F821AA">
        <w:rPr>
          <w:rFonts w:ascii="Times New Roman" w:hAnsi="Times New Roman" w:cs="Times New Roman"/>
          <w:color w:val="000000"/>
          <w:sz w:val="24"/>
          <w:szCs w:val="24"/>
        </w:rPr>
        <w:t>вадхеликс</w:t>
      </w:r>
      <w:proofErr w:type="spellEnd"/>
      <w:r w:rsidR="00F821AA" w:rsidRPr="00F821AA">
        <w:rPr>
          <w:rFonts w:ascii="Times New Roman" w:hAnsi="Times New Roman" w:cs="Times New Roman"/>
          <w:color w:val="000000"/>
          <w:sz w:val="24"/>
          <w:szCs w:val="24"/>
        </w:rPr>
        <w:t xml:space="preserve">, дуга </w:t>
      </w:r>
      <w:proofErr w:type="spellStart"/>
      <w:r w:rsidR="00F821AA" w:rsidRPr="00F821AA">
        <w:rPr>
          <w:rFonts w:ascii="Times New Roman" w:hAnsi="Times New Roman" w:cs="Times New Roman"/>
          <w:color w:val="000000"/>
          <w:sz w:val="24"/>
          <w:szCs w:val="24"/>
        </w:rPr>
        <w:t>Фарела</w:t>
      </w:r>
      <w:proofErr w:type="spellEnd"/>
      <w:r w:rsidR="00F821AA" w:rsidRPr="00F821AA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F821AA" w:rsidRPr="00230143" w:rsidRDefault="00F821AA" w:rsidP="00F821AA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1AA">
        <w:rPr>
          <w:rFonts w:ascii="Times New Roman" w:hAnsi="Times New Roman" w:cs="Times New Roman"/>
          <w:color w:val="000000"/>
          <w:sz w:val="24"/>
          <w:szCs w:val="24"/>
        </w:rPr>
        <w:t xml:space="preserve">прямая фиксация </w:t>
      </w:r>
      <w:proofErr w:type="spellStart"/>
      <w:r w:rsidRPr="00F821AA">
        <w:rPr>
          <w:rFonts w:ascii="Times New Roman" w:hAnsi="Times New Roman" w:cs="Times New Roman"/>
          <w:color w:val="000000"/>
          <w:sz w:val="24"/>
          <w:szCs w:val="24"/>
        </w:rPr>
        <w:t>брекет</w:t>
      </w:r>
      <w:proofErr w:type="spellEnd"/>
      <w:r w:rsidRPr="00F821AA">
        <w:rPr>
          <w:rFonts w:ascii="Times New Roman" w:hAnsi="Times New Roman" w:cs="Times New Roman"/>
          <w:color w:val="000000"/>
          <w:sz w:val="24"/>
          <w:szCs w:val="24"/>
        </w:rPr>
        <w:t>-системы</w:t>
      </w:r>
      <w:r w:rsidR="002301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0143" w:rsidRPr="00230143" w:rsidRDefault="00576587" w:rsidP="00F821AA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30143">
        <w:rPr>
          <w:rFonts w:ascii="Times New Roman" w:hAnsi="Times New Roman" w:cs="Times New Roman"/>
          <w:color w:val="000000"/>
          <w:sz w:val="24"/>
          <w:szCs w:val="24"/>
        </w:rPr>
        <w:t>одбор и фиксация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ортодонтических</w:t>
      </w:r>
      <w:proofErr w:type="spellEnd"/>
      <w:r w:rsidR="00230143">
        <w:rPr>
          <w:rFonts w:ascii="Times New Roman" w:hAnsi="Times New Roman" w:cs="Times New Roman"/>
          <w:color w:val="000000"/>
          <w:sz w:val="24"/>
          <w:szCs w:val="24"/>
        </w:rPr>
        <w:t xml:space="preserve"> колец.</w:t>
      </w:r>
    </w:p>
    <w:p w:rsidR="00230143" w:rsidRDefault="00576587" w:rsidP="00F821AA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30143" w:rsidRPr="00230143">
        <w:rPr>
          <w:rFonts w:ascii="Times New Roman" w:hAnsi="Times New Roman" w:cs="Times New Roman"/>
          <w:sz w:val="24"/>
          <w:szCs w:val="24"/>
        </w:rPr>
        <w:t>аложение сепарационного кольца</w:t>
      </w:r>
    </w:p>
    <w:p w:rsidR="00230143" w:rsidRPr="00F821AA" w:rsidRDefault="00576587" w:rsidP="00F821AA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съемных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несъемных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ретейнеров</w:t>
      </w:r>
      <w:proofErr w:type="spellEnd"/>
    </w:p>
    <w:p w:rsidR="00F821AA" w:rsidRPr="00F821AA" w:rsidRDefault="00F821AA" w:rsidP="00F821AA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1AA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активационных изгибов и петель на стальных и </w:t>
      </w:r>
      <w:proofErr w:type="spellStart"/>
      <w:r w:rsidRPr="00F821AA">
        <w:rPr>
          <w:rFonts w:ascii="Times New Roman" w:hAnsi="Times New Roman" w:cs="Times New Roman"/>
          <w:color w:val="000000"/>
          <w:sz w:val="24"/>
          <w:szCs w:val="24"/>
        </w:rPr>
        <w:t>титано</w:t>
      </w:r>
      <w:proofErr w:type="spellEnd"/>
      <w:r w:rsidRPr="00F821AA">
        <w:rPr>
          <w:rFonts w:ascii="Times New Roman" w:hAnsi="Times New Roman" w:cs="Times New Roman"/>
          <w:color w:val="000000"/>
          <w:sz w:val="24"/>
          <w:szCs w:val="24"/>
        </w:rPr>
        <w:t>-молибденовых дугах;</w:t>
      </w:r>
    </w:p>
    <w:p w:rsidR="00F821AA" w:rsidRPr="00F821AA" w:rsidRDefault="00F821AA" w:rsidP="00F821AA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1AA">
        <w:rPr>
          <w:rFonts w:ascii="Times New Roman" w:hAnsi="Times New Roman" w:cs="Times New Roman"/>
          <w:color w:val="000000"/>
          <w:sz w:val="24"/>
          <w:szCs w:val="24"/>
        </w:rPr>
        <w:t xml:space="preserve">настройка и работа с </w:t>
      </w:r>
      <w:proofErr w:type="spellStart"/>
      <w:r w:rsidRPr="00F821AA">
        <w:rPr>
          <w:rFonts w:ascii="Times New Roman" w:hAnsi="Times New Roman" w:cs="Times New Roman"/>
          <w:color w:val="000000"/>
          <w:sz w:val="24"/>
          <w:szCs w:val="24"/>
        </w:rPr>
        <w:t>артикулятором</w:t>
      </w:r>
      <w:proofErr w:type="spellEnd"/>
      <w:r w:rsidRPr="00F821AA">
        <w:rPr>
          <w:rFonts w:ascii="Times New Roman" w:hAnsi="Times New Roman" w:cs="Times New Roman"/>
          <w:color w:val="000000"/>
          <w:sz w:val="24"/>
          <w:szCs w:val="24"/>
        </w:rPr>
        <w:t xml:space="preserve">; проведение </w:t>
      </w:r>
      <w:proofErr w:type="spellStart"/>
      <w:r w:rsidRPr="00F821AA">
        <w:rPr>
          <w:rFonts w:ascii="Times New Roman" w:hAnsi="Times New Roman" w:cs="Times New Roman"/>
          <w:color w:val="000000"/>
          <w:sz w:val="24"/>
          <w:szCs w:val="24"/>
        </w:rPr>
        <w:t>окклюзионного</w:t>
      </w:r>
      <w:proofErr w:type="spellEnd"/>
      <w:r w:rsidRPr="00F821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821AA">
        <w:rPr>
          <w:rFonts w:ascii="Times New Roman" w:hAnsi="Times New Roman" w:cs="Times New Roman"/>
          <w:color w:val="000000"/>
          <w:sz w:val="24"/>
          <w:szCs w:val="24"/>
        </w:rPr>
        <w:t>апроксимального</w:t>
      </w:r>
      <w:proofErr w:type="spellEnd"/>
      <w:r w:rsidRPr="00F821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21AA">
        <w:rPr>
          <w:rFonts w:ascii="Times New Roman" w:hAnsi="Times New Roman" w:cs="Times New Roman"/>
          <w:color w:val="000000"/>
          <w:sz w:val="24"/>
          <w:szCs w:val="24"/>
        </w:rPr>
        <w:t>сошлифовывания</w:t>
      </w:r>
      <w:proofErr w:type="spellEnd"/>
      <w:r w:rsidRPr="00F821AA">
        <w:rPr>
          <w:rFonts w:ascii="Times New Roman" w:hAnsi="Times New Roman" w:cs="Times New Roman"/>
          <w:color w:val="000000"/>
          <w:sz w:val="24"/>
          <w:szCs w:val="24"/>
        </w:rPr>
        <w:t xml:space="preserve"> временных и постоянных зубов на фантомах</w:t>
      </w:r>
    </w:p>
    <w:p w:rsidR="00F821AA" w:rsidRPr="00F821AA" w:rsidRDefault="00F821AA" w:rsidP="00F821AA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1AA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активационных изгибов и стопоров на </w:t>
      </w:r>
      <w:proofErr w:type="spellStart"/>
      <w:r w:rsidRPr="00F821AA">
        <w:rPr>
          <w:rFonts w:ascii="Times New Roman" w:hAnsi="Times New Roman" w:cs="Times New Roman"/>
          <w:color w:val="000000"/>
          <w:sz w:val="24"/>
          <w:szCs w:val="24"/>
        </w:rPr>
        <w:t>никелид</w:t>
      </w:r>
      <w:proofErr w:type="spellEnd"/>
      <w:r w:rsidRPr="00F821AA">
        <w:rPr>
          <w:rFonts w:ascii="Times New Roman" w:hAnsi="Times New Roman" w:cs="Times New Roman"/>
          <w:color w:val="000000"/>
          <w:sz w:val="24"/>
          <w:szCs w:val="24"/>
        </w:rPr>
        <w:t xml:space="preserve">-титановых </w:t>
      </w:r>
      <w:r w:rsidR="006E4930" w:rsidRPr="00F821AA">
        <w:rPr>
          <w:rFonts w:ascii="Times New Roman" w:hAnsi="Times New Roman" w:cs="Times New Roman"/>
          <w:color w:val="000000"/>
          <w:sz w:val="24"/>
          <w:szCs w:val="24"/>
        </w:rPr>
        <w:t>дугах;</w:t>
      </w:r>
    </w:p>
    <w:p w:rsidR="00F821AA" w:rsidRPr="00F821AA" w:rsidRDefault="00F821AA" w:rsidP="00F821AA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1AA">
        <w:rPr>
          <w:rFonts w:ascii="Times New Roman" w:hAnsi="Times New Roman" w:cs="Times New Roman"/>
          <w:color w:val="000000"/>
          <w:sz w:val="24"/>
          <w:szCs w:val="24"/>
        </w:rPr>
        <w:t xml:space="preserve"> виртуальное моделирование результатов </w:t>
      </w:r>
      <w:proofErr w:type="spellStart"/>
      <w:r w:rsidRPr="00F821AA">
        <w:rPr>
          <w:rFonts w:ascii="Times New Roman" w:hAnsi="Times New Roman" w:cs="Times New Roman"/>
          <w:color w:val="000000"/>
          <w:sz w:val="24"/>
          <w:szCs w:val="24"/>
        </w:rPr>
        <w:t>ортодонтического</w:t>
      </w:r>
      <w:proofErr w:type="spellEnd"/>
      <w:r w:rsidRPr="00F821AA">
        <w:rPr>
          <w:rFonts w:ascii="Times New Roman" w:hAnsi="Times New Roman" w:cs="Times New Roman"/>
          <w:color w:val="000000"/>
          <w:sz w:val="24"/>
          <w:szCs w:val="24"/>
        </w:rPr>
        <w:t xml:space="preserve"> лечения в адоптированном программном обеспечении;</w:t>
      </w:r>
    </w:p>
    <w:p w:rsidR="00F821AA" w:rsidRPr="00F821AA" w:rsidRDefault="00F821AA" w:rsidP="00F821AA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1AA">
        <w:rPr>
          <w:rFonts w:ascii="Times New Roman" w:hAnsi="Times New Roman" w:cs="Times New Roman"/>
          <w:color w:val="000000"/>
          <w:sz w:val="24"/>
          <w:szCs w:val="24"/>
        </w:rPr>
        <w:t xml:space="preserve">припасовка, фиксация съемных и несъемных </w:t>
      </w:r>
      <w:proofErr w:type="spellStart"/>
      <w:r w:rsidRPr="00F821AA">
        <w:rPr>
          <w:rFonts w:ascii="Times New Roman" w:hAnsi="Times New Roman" w:cs="Times New Roman"/>
          <w:color w:val="000000"/>
          <w:sz w:val="24"/>
          <w:szCs w:val="24"/>
        </w:rPr>
        <w:t>ретенционных</w:t>
      </w:r>
      <w:proofErr w:type="spellEnd"/>
      <w:r w:rsidRPr="00F821AA">
        <w:rPr>
          <w:rFonts w:ascii="Times New Roman" w:hAnsi="Times New Roman" w:cs="Times New Roman"/>
          <w:color w:val="000000"/>
          <w:sz w:val="24"/>
          <w:szCs w:val="24"/>
        </w:rPr>
        <w:t xml:space="preserve"> аппаратов;</w:t>
      </w:r>
    </w:p>
    <w:p w:rsidR="00F821AA" w:rsidRPr="00F821AA" w:rsidRDefault="00F821AA" w:rsidP="00F821AA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1AA">
        <w:rPr>
          <w:rFonts w:ascii="Times New Roman" w:hAnsi="Times New Roman" w:cs="Times New Roman"/>
          <w:color w:val="000000"/>
          <w:sz w:val="24"/>
          <w:szCs w:val="24"/>
        </w:rPr>
        <w:t xml:space="preserve">припасовка и фиксация </w:t>
      </w:r>
      <w:proofErr w:type="spellStart"/>
      <w:r w:rsidRPr="00F821AA">
        <w:rPr>
          <w:rFonts w:ascii="Times New Roman" w:hAnsi="Times New Roman" w:cs="Times New Roman"/>
          <w:color w:val="000000"/>
          <w:sz w:val="24"/>
          <w:szCs w:val="24"/>
        </w:rPr>
        <w:t>ортодонтических</w:t>
      </w:r>
      <w:proofErr w:type="spellEnd"/>
      <w:r w:rsidRPr="00F821AA">
        <w:rPr>
          <w:rFonts w:ascii="Times New Roman" w:hAnsi="Times New Roman" w:cs="Times New Roman"/>
          <w:color w:val="000000"/>
          <w:sz w:val="24"/>
          <w:szCs w:val="24"/>
        </w:rPr>
        <w:t xml:space="preserve"> коронок и бандажных колец;</w:t>
      </w:r>
    </w:p>
    <w:p w:rsidR="00F821AA" w:rsidRPr="00F821AA" w:rsidRDefault="00F821AA" w:rsidP="00F821AA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1AA">
        <w:rPr>
          <w:rFonts w:ascii="Times New Roman" w:hAnsi="Times New Roman" w:cs="Times New Roman"/>
          <w:color w:val="000000"/>
          <w:sz w:val="24"/>
          <w:szCs w:val="24"/>
        </w:rPr>
        <w:t xml:space="preserve">фиксация </w:t>
      </w:r>
      <w:proofErr w:type="spellStart"/>
      <w:r w:rsidRPr="00F821AA">
        <w:rPr>
          <w:rFonts w:ascii="Times New Roman" w:hAnsi="Times New Roman" w:cs="Times New Roman"/>
          <w:color w:val="000000"/>
          <w:sz w:val="24"/>
          <w:szCs w:val="24"/>
        </w:rPr>
        <w:t>минивинтов</w:t>
      </w:r>
      <w:proofErr w:type="spellEnd"/>
      <w:r w:rsidRPr="00F821AA">
        <w:rPr>
          <w:rFonts w:ascii="Times New Roman" w:hAnsi="Times New Roman" w:cs="Times New Roman"/>
          <w:color w:val="000000"/>
          <w:sz w:val="24"/>
          <w:szCs w:val="24"/>
        </w:rPr>
        <w:t xml:space="preserve"> на фантомах</w:t>
      </w:r>
    </w:p>
    <w:p w:rsidR="00F821AA" w:rsidRPr="00F821AA" w:rsidRDefault="00F821AA" w:rsidP="004541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1DF" w:rsidRPr="00287197" w:rsidRDefault="00193B9D" w:rsidP="004541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trike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247014</wp:posOffset>
                </wp:positionV>
                <wp:extent cx="5905500" cy="0"/>
                <wp:effectExtent l="0" t="1905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9.45pt" to="46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" strokecolor="black [3213]" strokeweight="2.25pt">
                <o:lock v:ext="edit" shapetype="f"/>
              </v:line>
            </w:pict>
          </mc:Fallback>
        </mc:AlternateContent>
      </w:r>
      <w:r w:rsidR="004541DF" w:rsidRPr="00287197">
        <w:rPr>
          <w:rFonts w:ascii="Times New Roman" w:hAnsi="Times New Roman" w:cs="Times New Roman"/>
          <w:b/>
          <w:sz w:val="24"/>
          <w:szCs w:val="24"/>
        </w:rPr>
        <w:t>ПЕРЕЧЕНЬ 4.  НЕОТЛОЖНЫЕ (ЭКСТРЕННЫЕ) СОСТОЯНИЯ</w:t>
      </w:r>
    </w:p>
    <w:p w:rsidR="004541DF" w:rsidRPr="00287197" w:rsidRDefault="004541DF" w:rsidP="004541DF">
      <w:pPr>
        <w:numPr>
          <w:ilvl w:val="12"/>
          <w:numId w:val="0"/>
        </w:numPr>
        <w:spacing w:after="0"/>
        <w:ind w:firstLine="692"/>
        <w:jc w:val="both"/>
        <w:rPr>
          <w:rFonts w:ascii="Times New Roman" w:hAnsi="Times New Roman" w:cs="Times New Roman"/>
          <w:sz w:val="24"/>
          <w:szCs w:val="24"/>
        </w:rPr>
      </w:pPr>
    </w:p>
    <w:p w:rsidR="004541DF" w:rsidRPr="00287197" w:rsidRDefault="004541DF" w:rsidP="004541DF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41B06" w:rsidRPr="00287197">
        <w:rPr>
          <w:rFonts w:ascii="Times New Roman" w:hAnsi="Times New Roman" w:cs="Times New Roman"/>
          <w:sz w:val="24"/>
          <w:szCs w:val="24"/>
        </w:rPr>
        <w:t xml:space="preserve">Врач </w:t>
      </w:r>
      <w:proofErr w:type="spellStart"/>
      <w:r w:rsidR="00141B06" w:rsidRPr="00287197">
        <w:rPr>
          <w:rFonts w:ascii="Times New Roman" w:hAnsi="Times New Roman" w:cs="Times New Roman"/>
          <w:sz w:val="24"/>
          <w:szCs w:val="24"/>
        </w:rPr>
        <w:t>ортодонт</w:t>
      </w:r>
      <w:proofErr w:type="spellEnd"/>
      <w:r w:rsidRPr="00287197">
        <w:rPr>
          <w:rFonts w:ascii="Times New Roman" w:hAnsi="Times New Roman" w:cs="Times New Roman"/>
          <w:sz w:val="24"/>
          <w:szCs w:val="24"/>
        </w:rPr>
        <w:t xml:space="preserve"> должен уметь самостоятельно диагностировать и оказывать неотложную (экстренную) помощь </w:t>
      </w:r>
      <w:proofErr w:type="gramStart"/>
      <w:r w:rsidRPr="0028719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871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1B06" w:rsidRPr="0028719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41B06" w:rsidRPr="00287197">
        <w:rPr>
          <w:rFonts w:ascii="Times New Roman" w:hAnsi="Times New Roman" w:cs="Times New Roman"/>
          <w:sz w:val="24"/>
          <w:szCs w:val="24"/>
        </w:rPr>
        <w:t xml:space="preserve"> госпитального этапа</w:t>
      </w:r>
      <w:r w:rsidRPr="00287197">
        <w:rPr>
          <w:rFonts w:ascii="Times New Roman" w:hAnsi="Times New Roman" w:cs="Times New Roman"/>
          <w:sz w:val="24"/>
          <w:szCs w:val="24"/>
        </w:rPr>
        <w:t>, а также определять тактику оказания дальнейшей медицинской помощи при следующих неотложных состояниях, а также определять тактику оказания дальнейшей медицинской помощи – своевременно направлять на госпитализацию или на консультацию к специалисту.</w:t>
      </w:r>
    </w:p>
    <w:p w:rsidR="004541DF" w:rsidRPr="00287197" w:rsidRDefault="004541DF" w:rsidP="004541D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97">
        <w:rPr>
          <w:rFonts w:ascii="Times New Roman" w:hAnsi="Times New Roman" w:cs="Times New Roman"/>
          <w:b/>
          <w:sz w:val="24"/>
          <w:szCs w:val="24"/>
        </w:rPr>
        <w:t>Общие вопросы медицины</w:t>
      </w:r>
    </w:p>
    <w:p w:rsidR="004541DF" w:rsidRPr="00287197" w:rsidRDefault="004541DF" w:rsidP="004541DF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1.</w:t>
      </w:r>
      <w:r w:rsidR="00141B06" w:rsidRPr="00287197">
        <w:rPr>
          <w:rFonts w:ascii="Times New Roman" w:hAnsi="Times New Roman" w:cs="Times New Roman"/>
          <w:sz w:val="24"/>
          <w:szCs w:val="24"/>
        </w:rPr>
        <w:t>1. Обморок</w:t>
      </w:r>
      <w:r w:rsidRPr="002871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1DF" w:rsidRPr="00287197" w:rsidRDefault="004541DF" w:rsidP="004541DF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1.</w:t>
      </w:r>
      <w:r w:rsidR="00141B06" w:rsidRPr="00287197">
        <w:rPr>
          <w:rFonts w:ascii="Times New Roman" w:hAnsi="Times New Roman" w:cs="Times New Roman"/>
          <w:sz w:val="24"/>
          <w:szCs w:val="24"/>
        </w:rPr>
        <w:t>2. Коллапс</w:t>
      </w:r>
      <w:r w:rsidRPr="00287197">
        <w:rPr>
          <w:rFonts w:ascii="Times New Roman" w:hAnsi="Times New Roman" w:cs="Times New Roman"/>
          <w:sz w:val="24"/>
          <w:szCs w:val="24"/>
        </w:rPr>
        <w:t>.</w:t>
      </w:r>
    </w:p>
    <w:p w:rsidR="004541DF" w:rsidRPr="00287197" w:rsidRDefault="004541DF" w:rsidP="004541DF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1.</w:t>
      </w:r>
      <w:r w:rsidR="00141B06" w:rsidRPr="00287197">
        <w:rPr>
          <w:rFonts w:ascii="Times New Roman" w:hAnsi="Times New Roman" w:cs="Times New Roman"/>
          <w:sz w:val="24"/>
          <w:szCs w:val="24"/>
        </w:rPr>
        <w:t>3. Шок</w:t>
      </w:r>
      <w:r w:rsidRPr="00287197">
        <w:rPr>
          <w:rFonts w:ascii="Times New Roman" w:hAnsi="Times New Roman" w:cs="Times New Roman"/>
          <w:sz w:val="24"/>
          <w:szCs w:val="24"/>
        </w:rPr>
        <w:t xml:space="preserve"> (анафилактический, токсический, травматический, геморрагический, кардиогенный, </w:t>
      </w:r>
      <w:proofErr w:type="spellStart"/>
      <w:r w:rsidRPr="00287197">
        <w:rPr>
          <w:rFonts w:ascii="Times New Roman" w:hAnsi="Times New Roman" w:cs="Times New Roman"/>
          <w:sz w:val="24"/>
          <w:szCs w:val="24"/>
        </w:rPr>
        <w:t>гиповолемический</w:t>
      </w:r>
      <w:proofErr w:type="spellEnd"/>
      <w:r w:rsidRPr="00287197">
        <w:rPr>
          <w:rFonts w:ascii="Times New Roman" w:hAnsi="Times New Roman" w:cs="Times New Roman"/>
          <w:sz w:val="24"/>
          <w:szCs w:val="24"/>
        </w:rPr>
        <w:t>, септический и др.).</w:t>
      </w:r>
    </w:p>
    <w:p w:rsidR="004541DF" w:rsidRPr="00287197" w:rsidRDefault="004541DF" w:rsidP="004541DF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>1.</w:t>
      </w:r>
      <w:r w:rsidR="00141B06" w:rsidRPr="00287197">
        <w:rPr>
          <w:rFonts w:ascii="Times New Roman" w:hAnsi="Times New Roman" w:cs="Times New Roman"/>
          <w:sz w:val="24"/>
          <w:szCs w:val="24"/>
        </w:rPr>
        <w:t>4. Кома</w:t>
      </w:r>
      <w:r w:rsidRPr="0028719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87197">
        <w:rPr>
          <w:rFonts w:ascii="Times New Roman" w:hAnsi="Times New Roman" w:cs="Times New Roman"/>
          <w:sz w:val="24"/>
          <w:szCs w:val="24"/>
        </w:rPr>
        <w:t>анемическая</w:t>
      </w:r>
      <w:proofErr w:type="gramEnd"/>
      <w:r w:rsidRPr="00287197">
        <w:rPr>
          <w:rFonts w:ascii="Times New Roman" w:hAnsi="Times New Roman" w:cs="Times New Roman"/>
          <w:sz w:val="24"/>
          <w:szCs w:val="24"/>
        </w:rPr>
        <w:t>, гипогликемическая, диабетическая, мозговая, печеночная, неясной этиологии и др.).</w:t>
      </w:r>
    </w:p>
    <w:p w:rsidR="004541DF" w:rsidRPr="00287197" w:rsidRDefault="004541DF" w:rsidP="004541DF">
      <w:pPr>
        <w:pStyle w:val="a4"/>
        <w:numPr>
          <w:ilvl w:val="1"/>
          <w:numId w:val="3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197">
        <w:rPr>
          <w:rFonts w:ascii="Times New Roman" w:hAnsi="Times New Roman" w:cs="Times New Roman"/>
          <w:sz w:val="24"/>
          <w:szCs w:val="24"/>
        </w:rPr>
        <w:t xml:space="preserve">Асфиксии (дислокационная, </w:t>
      </w:r>
      <w:proofErr w:type="spellStart"/>
      <w:r w:rsidRPr="00287197">
        <w:rPr>
          <w:rFonts w:ascii="Times New Roman" w:hAnsi="Times New Roman" w:cs="Times New Roman"/>
          <w:sz w:val="24"/>
          <w:szCs w:val="24"/>
        </w:rPr>
        <w:t>обтурационная</w:t>
      </w:r>
      <w:proofErr w:type="spellEnd"/>
      <w:r w:rsidRPr="00287197">
        <w:rPr>
          <w:rFonts w:ascii="Times New Roman" w:hAnsi="Times New Roman" w:cs="Times New Roman"/>
          <w:sz w:val="24"/>
          <w:szCs w:val="24"/>
        </w:rPr>
        <w:t>, стенотическая, клапанная, аспирационная)</w:t>
      </w:r>
    </w:p>
    <w:p w:rsidR="004541DF" w:rsidRPr="00601E5D" w:rsidRDefault="004541DF" w:rsidP="004541DF">
      <w:pPr>
        <w:pStyle w:val="a4"/>
        <w:numPr>
          <w:ilvl w:val="1"/>
          <w:numId w:val="2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01E5D">
        <w:rPr>
          <w:rFonts w:ascii="Times New Roman" w:hAnsi="Times New Roman" w:cs="Times New Roman"/>
          <w:sz w:val="24"/>
          <w:szCs w:val="24"/>
        </w:rPr>
        <w:t>Отек и стеноз гортани.</w:t>
      </w:r>
    </w:p>
    <w:p w:rsidR="004541DF" w:rsidRPr="00991BD9" w:rsidRDefault="004541DF" w:rsidP="004541DF">
      <w:pPr>
        <w:pStyle w:val="a4"/>
        <w:numPr>
          <w:ilvl w:val="1"/>
          <w:numId w:val="2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91BD9">
        <w:rPr>
          <w:rFonts w:ascii="Times New Roman" w:hAnsi="Times New Roman" w:cs="Times New Roman"/>
          <w:sz w:val="24"/>
          <w:szCs w:val="24"/>
        </w:rPr>
        <w:t xml:space="preserve">Отек </w:t>
      </w:r>
      <w:proofErr w:type="spellStart"/>
      <w:r w:rsidRPr="00991BD9">
        <w:rPr>
          <w:rFonts w:ascii="Times New Roman" w:hAnsi="Times New Roman" w:cs="Times New Roman"/>
          <w:sz w:val="24"/>
          <w:szCs w:val="24"/>
        </w:rPr>
        <w:t>Квинке</w:t>
      </w:r>
      <w:proofErr w:type="spellEnd"/>
      <w:r w:rsidRPr="00991BD9">
        <w:rPr>
          <w:rFonts w:ascii="Times New Roman" w:hAnsi="Times New Roman" w:cs="Times New Roman"/>
          <w:sz w:val="24"/>
          <w:szCs w:val="24"/>
        </w:rPr>
        <w:t>.</w:t>
      </w:r>
    </w:p>
    <w:p w:rsidR="004541DF" w:rsidRPr="00991BD9" w:rsidRDefault="004541DF" w:rsidP="004541DF">
      <w:pPr>
        <w:pStyle w:val="a4"/>
        <w:numPr>
          <w:ilvl w:val="1"/>
          <w:numId w:val="2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91BD9">
        <w:rPr>
          <w:rFonts w:ascii="Times New Roman" w:hAnsi="Times New Roman" w:cs="Times New Roman"/>
          <w:sz w:val="24"/>
          <w:szCs w:val="24"/>
        </w:rPr>
        <w:t>Гипертонический криз.</w:t>
      </w:r>
    </w:p>
    <w:p w:rsidR="004541DF" w:rsidRPr="00991BD9" w:rsidRDefault="004541DF" w:rsidP="004541DF">
      <w:pPr>
        <w:pStyle w:val="a4"/>
        <w:numPr>
          <w:ilvl w:val="1"/>
          <w:numId w:val="2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91BD9">
        <w:rPr>
          <w:rFonts w:ascii="Times New Roman" w:hAnsi="Times New Roman" w:cs="Times New Roman"/>
          <w:sz w:val="24"/>
          <w:szCs w:val="24"/>
        </w:rPr>
        <w:t xml:space="preserve"> Инфаркт миокарда.</w:t>
      </w:r>
    </w:p>
    <w:p w:rsidR="004541DF" w:rsidRPr="00991BD9" w:rsidRDefault="004541DF" w:rsidP="004541DF">
      <w:pPr>
        <w:pStyle w:val="a4"/>
        <w:numPr>
          <w:ilvl w:val="1"/>
          <w:numId w:val="2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991BD9">
        <w:rPr>
          <w:rFonts w:ascii="Times New Roman" w:hAnsi="Times New Roman" w:cs="Times New Roman"/>
          <w:sz w:val="24"/>
          <w:szCs w:val="24"/>
        </w:rPr>
        <w:t xml:space="preserve">Наружное кровотечение. </w:t>
      </w:r>
    </w:p>
    <w:p w:rsidR="004541DF" w:rsidRPr="00287197" w:rsidRDefault="004541DF" w:rsidP="004541DF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41B06">
        <w:rPr>
          <w:rFonts w:ascii="Times New Roman" w:hAnsi="Times New Roman" w:cs="Times New Roman"/>
          <w:sz w:val="24"/>
          <w:szCs w:val="24"/>
        </w:rPr>
        <w:t>11.</w:t>
      </w:r>
      <w:r w:rsidR="00141B06" w:rsidRPr="00287197">
        <w:rPr>
          <w:rFonts w:ascii="Times New Roman" w:hAnsi="Times New Roman" w:cs="Times New Roman"/>
          <w:sz w:val="24"/>
          <w:szCs w:val="24"/>
        </w:rPr>
        <w:t xml:space="preserve"> Острая</w:t>
      </w:r>
      <w:r w:rsidRPr="00287197">
        <w:rPr>
          <w:rFonts w:ascii="Times New Roman" w:hAnsi="Times New Roman" w:cs="Times New Roman"/>
          <w:sz w:val="24"/>
          <w:szCs w:val="24"/>
        </w:rPr>
        <w:t xml:space="preserve"> задержка мочи.</w:t>
      </w:r>
    </w:p>
    <w:p w:rsidR="004541DF" w:rsidRPr="00287197" w:rsidRDefault="004541DF" w:rsidP="004541DF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41B06">
        <w:rPr>
          <w:rFonts w:ascii="Times New Roman" w:hAnsi="Times New Roman" w:cs="Times New Roman"/>
          <w:sz w:val="24"/>
          <w:szCs w:val="24"/>
        </w:rPr>
        <w:t>12.</w:t>
      </w:r>
      <w:r w:rsidR="00141B06" w:rsidRPr="00287197">
        <w:rPr>
          <w:rFonts w:ascii="Times New Roman" w:hAnsi="Times New Roman" w:cs="Times New Roman"/>
          <w:sz w:val="24"/>
          <w:szCs w:val="24"/>
        </w:rPr>
        <w:t xml:space="preserve"> Сотрясения</w:t>
      </w:r>
      <w:r w:rsidRPr="00287197">
        <w:rPr>
          <w:rFonts w:ascii="Times New Roman" w:hAnsi="Times New Roman" w:cs="Times New Roman"/>
          <w:sz w:val="24"/>
          <w:szCs w:val="24"/>
        </w:rPr>
        <w:t>, ушибы, сдавление головного мозга.</w:t>
      </w:r>
    </w:p>
    <w:p w:rsidR="004541DF" w:rsidRPr="00287197" w:rsidRDefault="004541DF" w:rsidP="004541DF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41B06">
        <w:rPr>
          <w:rFonts w:ascii="Times New Roman" w:hAnsi="Times New Roman" w:cs="Times New Roman"/>
          <w:sz w:val="24"/>
          <w:szCs w:val="24"/>
        </w:rPr>
        <w:t>13.</w:t>
      </w:r>
      <w:r w:rsidR="00141B06" w:rsidRPr="00287197">
        <w:rPr>
          <w:rFonts w:ascii="Times New Roman" w:hAnsi="Times New Roman" w:cs="Times New Roman"/>
          <w:sz w:val="24"/>
          <w:szCs w:val="24"/>
        </w:rPr>
        <w:t xml:space="preserve"> Отек</w:t>
      </w:r>
      <w:r w:rsidRPr="00287197">
        <w:rPr>
          <w:rFonts w:ascii="Times New Roman" w:hAnsi="Times New Roman" w:cs="Times New Roman"/>
          <w:sz w:val="24"/>
          <w:szCs w:val="24"/>
        </w:rPr>
        <w:t xml:space="preserve"> легкого.</w:t>
      </w:r>
    </w:p>
    <w:p w:rsidR="004541DF" w:rsidRPr="00287197" w:rsidRDefault="004541DF" w:rsidP="004541DF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41B06">
        <w:rPr>
          <w:rFonts w:ascii="Times New Roman" w:hAnsi="Times New Roman" w:cs="Times New Roman"/>
          <w:sz w:val="24"/>
          <w:szCs w:val="24"/>
        </w:rPr>
        <w:t>14.</w:t>
      </w:r>
      <w:r w:rsidR="00141B06" w:rsidRPr="00287197">
        <w:rPr>
          <w:rFonts w:ascii="Times New Roman" w:hAnsi="Times New Roman" w:cs="Times New Roman"/>
          <w:sz w:val="24"/>
          <w:szCs w:val="24"/>
        </w:rPr>
        <w:t xml:space="preserve"> Судорожные</w:t>
      </w:r>
      <w:r w:rsidRPr="00287197">
        <w:rPr>
          <w:rFonts w:ascii="Times New Roman" w:hAnsi="Times New Roman" w:cs="Times New Roman"/>
          <w:sz w:val="24"/>
          <w:szCs w:val="24"/>
        </w:rPr>
        <w:t xml:space="preserve"> состояния, эпилептический статус.</w:t>
      </w:r>
    </w:p>
    <w:p w:rsidR="004541DF" w:rsidRPr="00287197" w:rsidRDefault="004541DF" w:rsidP="004541DF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41B06">
        <w:rPr>
          <w:rFonts w:ascii="Times New Roman" w:hAnsi="Times New Roman" w:cs="Times New Roman"/>
          <w:sz w:val="24"/>
          <w:szCs w:val="24"/>
        </w:rPr>
        <w:t>15.</w:t>
      </w:r>
      <w:r w:rsidR="00141B06" w:rsidRPr="00287197">
        <w:rPr>
          <w:rFonts w:ascii="Times New Roman" w:hAnsi="Times New Roman" w:cs="Times New Roman"/>
          <w:sz w:val="24"/>
          <w:szCs w:val="24"/>
        </w:rPr>
        <w:t xml:space="preserve"> Психомоторное</w:t>
      </w:r>
      <w:r w:rsidRPr="00287197">
        <w:rPr>
          <w:rFonts w:ascii="Times New Roman" w:hAnsi="Times New Roman" w:cs="Times New Roman"/>
          <w:sz w:val="24"/>
          <w:szCs w:val="24"/>
        </w:rPr>
        <w:t xml:space="preserve"> </w:t>
      </w:r>
      <w:r w:rsidR="00141B06" w:rsidRPr="00287197">
        <w:rPr>
          <w:rFonts w:ascii="Times New Roman" w:hAnsi="Times New Roman" w:cs="Times New Roman"/>
          <w:sz w:val="24"/>
          <w:szCs w:val="24"/>
        </w:rPr>
        <w:t>возбуждение (</w:t>
      </w:r>
      <w:r w:rsidRPr="00287197">
        <w:rPr>
          <w:rFonts w:ascii="Times New Roman" w:hAnsi="Times New Roman" w:cs="Times New Roman"/>
          <w:sz w:val="24"/>
          <w:szCs w:val="24"/>
        </w:rPr>
        <w:t>паническая атака, острая реакция на стресс).</w:t>
      </w:r>
    </w:p>
    <w:p w:rsidR="004541DF" w:rsidRPr="00287197" w:rsidRDefault="004541DF" w:rsidP="004541DF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41B06">
        <w:rPr>
          <w:rFonts w:ascii="Times New Roman" w:hAnsi="Times New Roman" w:cs="Times New Roman"/>
          <w:sz w:val="24"/>
          <w:szCs w:val="24"/>
        </w:rPr>
        <w:t>16.</w:t>
      </w:r>
      <w:r w:rsidR="00141B06" w:rsidRPr="00287197">
        <w:rPr>
          <w:rFonts w:ascii="Times New Roman" w:hAnsi="Times New Roman" w:cs="Times New Roman"/>
          <w:sz w:val="24"/>
          <w:szCs w:val="24"/>
        </w:rPr>
        <w:t xml:space="preserve"> Химические</w:t>
      </w:r>
      <w:r w:rsidRPr="00287197">
        <w:rPr>
          <w:rFonts w:ascii="Times New Roman" w:hAnsi="Times New Roman" w:cs="Times New Roman"/>
          <w:sz w:val="24"/>
          <w:szCs w:val="24"/>
        </w:rPr>
        <w:t xml:space="preserve"> и термические ожоги</w:t>
      </w:r>
    </w:p>
    <w:p w:rsidR="004541DF" w:rsidRPr="00287197" w:rsidRDefault="004541DF" w:rsidP="004541DF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41B06">
        <w:rPr>
          <w:rFonts w:ascii="Times New Roman" w:hAnsi="Times New Roman" w:cs="Times New Roman"/>
          <w:sz w:val="24"/>
          <w:szCs w:val="24"/>
        </w:rPr>
        <w:t>17.</w:t>
      </w:r>
      <w:r w:rsidR="00141B06" w:rsidRPr="00287197">
        <w:rPr>
          <w:rFonts w:ascii="Times New Roman" w:hAnsi="Times New Roman" w:cs="Times New Roman"/>
          <w:sz w:val="24"/>
          <w:szCs w:val="24"/>
        </w:rPr>
        <w:t xml:space="preserve"> Поражение</w:t>
      </w:r>
      <w:r w:rsidRPr="00287197">
        <w:rPr>
          <w:rFonts w:ascii="Times New Roman" w:hAnsi="Times New Roman" w:cs="Times New Roman"/>
          <w:sz w:val="24"/>
          <w:szCs w:val="24"/>
        </w:rPr>
        <w:t xml:space="preserve"> электрическим током, молнией, тепловые и солнечные удары.</w:t>
      </w:r>
    </w:p>
    <w:p w:rsidR="004541DF" w:rsidRPr="00287197" w:rsidRDefault="004541DF" w:rsidP="004541DF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41B06">
        <w:rPr>
          <w:rFonts w:ascii="Times New Roman" w:hAnsi="Times New Roman" w:cs="Times New Roman"/>
          <w:sz w:val="24"/>
          <w:szCs w:val="24"/>
        </w:rPr>
        <w:t>18.</w:t>
      </w:r>
      <w:r w:rsidR="00141B06" w:rsidRPr="00287197">
        <w:rPr>
          <w:rFonts w:ascii="Times New Roman" w:hAnsi="Times New Roman" w:cs="Times New Roman"/>
          <w:sz w:val="24"/>
          <w:szCs w:val="24"/>
        </w:rPr>
        <w:t xml:space="preserve"> Отравления</w:t>
      </w:r>
      <w:r w:rsidRPr="00287197">
        <w:rPr>
          <w:rFonts w:ascii="Times New Roman" w:hAnsi="Times New Roman" w:cs="Times New Roman"/>
          <w:sz w:val="24"/>
          <w:szCs w:val="24"/>
        </w:rPr>
        <w:t>.</w:t>
      </w:r>
    </w:p>
    <w:p w:rsidR="004541DF" w:rsidRPr="00287197" w:rsidRDefault="004541DF" w:rsidP="004541DF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41B06">
        <w:rPr>
          <w:rFonts w:ascii="Times New Roman" w:hAnsi="Times New Roman" w:cs="Times New Roman"/>
          <w:sz w:val="24"/>
          <w:szCs w:val="24"/>
        </w:rPr>
        <w:t>19.</w:t>
      </w:r>
      <w:r w:rsidR="00141B06" w:rsidRPr="00287197">
        <w:rPr>
          <w:rFonts w:ascii="Times New Roman" w:hAnsi="Times New Roman" w:cs="Times New Roman"/>
          <w:sz w:val="24"/>
          <w:szCs w:val="24"/>
        </w:rPr>
        <w:t xml:space="preserve"> Утопление</w:t>
      </w:r>
      <w:r w:rsidRPr="00287197">
        <w:rPr>
          <w:rFonts w:ascii="Times New Roman" w:hAnsi="Times New Roman" w:cs="Times New Roman"/>
          <w:sz w:val="24"/>
          <w:szCs w:val="24"/>
        </w:rPr>
        <w:t>, удушение.</w:t>
      </w:r>
    </w:p>
    <w:p w:rsidR="004541DF" w:rsidRPr="00287197" w:rsidRDefault="004541DF" w:rsidP="004541DF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41B06">
        <w:rPr>
          <w:rFonts w:ascii="Times New Roman" w:hAnsi="Times New Roman" w:cs="Times New Roman"/>
          <w:sz w:val="24"/>
          <w:szCs w:val="24"/>
        </w:rPr>
        <w:t>20.</w:t>
      </w:r>
      <w:r w:rsidR="00141B06" w:rsidRPr="00287197">
        <w:rPr>
          <w:rFonts w:ascii="Times New Roman" w:hAnsi="Times New Roman" w:cs="Times New Roman"/>
          <w:sz w:val="24"/>
          <w:szCs w:val="24"/>
        </w:rPr>
        <w:t xml:space="preserve"> Укусы</w:t>
      </w:r>
      <w:r w:rsidRPr="002871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87197">
        <w:rPr>
          <w:rFonts w:ascii="Times New Roman" w:hAnsi="Times New Roman" w:cs="Times New Roman"/>
          <w:sz w:val="24"/>
          <w:szCs w:val="24"/>
        </w:rPr>
        <w:t>ужаления</w:t>
      </w:r>
      <w:proofErr w:type="spellEnd"/>
      <w:r w:rsidRPr="00287197">
        <w:rPr>
          <w:rFonts w:ascii="Times New Roman" w:hAnsi="Times New Roman" w:cs="Times New Roman"/>
          <w:sz w:val="24"/>
          <w:szCs w:val="24"/>
        </w:rPr>
        <w:t>.</w:t>
      </w:r>
    </w:p>
    <w:p w:rsidR="004541DF" w:rsidRPr="00287197" w:rsidRDefault="004541DF" w:rsidP="004541DF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41B06">
        <w:rPr>
          <w:rFonts w:ascii="Times New Roman" w:hAnsi="Times New Roman" w:cs="Times New Roman"/>
          <w:sz w:val="24"/>
          <w:szCs w:val="24"/>
        </w:rPr>
        <w:t>21.</w:t>
      </w:r>
      <w:r w:rsidR="00141B06" w:rsidRPr="00287197">
        <w:rPr>
          <w:rFonts w:ascii="Times New Roman" w:hAnsi="Times New Roman" w:cs="Times New Roman"/>
          <w:sz w:val="24"/>
          <w:szCs w:val="24"/>
        </w:rPr>
        <w:t xml:space="preserve"> Травматические</w:t>
      </w:r>
      <w:r w:rsidRPr="00287197">
        <w:rPr>
          <w:rFonts w:ascii="Times New Roman" w:hAnsi="Times New Roman" w:cs="Times New Roman"/>
          <w:sz w:val="24"/>
          <w:szCs w:val="24"/>
        </w:rPr>
        <w:t xml:space="preserve"> повреждения глаз, в </w:t>
      </w:r>
      <w:proofErr w:type="spellStart"/>
      <w:r w:rsidRPr="0028719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87197">
        <w:rPr>
          <w:rFonts w:ascii="Times New Roman" w:hAnsi="Times New Roman" w:cs="Times New Roman"/>
          <w:sz w:val="24"/>
          <w:szCs w:val="24"/>
        </w:rPr>
        <w:t>. инородные тела.</w:t>
      </w:r>
    </w:p>
    <w:p w:rsidR="004541DF" w:rsidRPr="00287197" w:rsidRDefault="004541DF" w:rsidP="004541DF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41B06">
        <w:rPr>
          <w:rFonts w:ascii="Times New Roman" w:hAnsi="Times New Roman" w:cs="Times New Roman"/>
          <w:sz w:val="24"/>
          <w:szCs w:val="24"/>
        </w:rPr>
        <w:t>22.</w:t>
      </w:r>
      <w:r w:rsidR="00141B06" w:rsidRPr="00287197">
        <w:rPr>
          <w:rFonts w:ascii="Times New Roman" w:hAnsi="Times New Roman" w:cs="Times New Roman"/>
          <w:sz w:val="24"/>
          <w:szCs w:val="24"/>
        </w:rPr>
        <w:t xml:space="preserve"> Клиническая</w:t>
      </w:r>
      <w:r w:rsidRPr="00287197">
        <w:rPr>
          <w:rFonts w:ascii="Times New Roman" w:hAnsi="Times New Roman" w:cs="Times New Roman"/>
          <w:sz w:val="24"/>
          <w:szCs w:val="24"/>
        </w:rPr>
        <w:t xml:space="preserve"> смерть.</w:t>
      </w:r>
    </w:p>
    <w:p w:rsidR="00A63A82" w:rsidRDefault="00A63A82" w:rsidP="004531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172" w:rsidRPr="00453172" w:rsidRDefault="00453172" w:rsidP="00453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17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453172" w:rsidRPr="00453172" w:rsidRDefault="00453172" w:rsidP="00453172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3172">
        <w:rPr>
          <w:rFonts w:ascii="Times New Roman" w:hAnsi="Times New Roman" w:cs="Times New Roman"/>
          <w:sz w:val="24"/>
          <w:szCs w:val="24"/>
        </w:rPr>
        <w:t>Александров Н.М. Клиническая оперативная челюстно-лицевая хирургия. – М., 1985.</w:t>
      </w:r>
    </w:p>
    <w:p w:rsidR="00453172" w:rsidRPr="00453172" w:rsidRDefault="00453172" w:rsidP="00453172">
      <w:pPr>
        <w:pStyle w:val="a4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3172">
        <w:rPr>
          <w:rFonts w:ascii="Times New Roman" w:hAnsi="Times New Roman" w:cs="Times New Roman"/>
          <w:color w:val="000000"/>
          <w:sz w:val="24"/>
          <w:szCs w:val="24"/>
        </w:rPr>
        <w:t xml:space="preserve">Афанасьев В.В.  Останин А.А. Военная стоматология и челюстно-лицевая хирургия. </w:t>
      </w:r>
      <w:proofErr w:type="gramStart"/>
      <w:r w:rsidRPr="00453172"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453172">
        <w:rPr>
          <w:rFonts w:ascii="Times New Roman" w:hAnsi="Times New Roman" w:cs="Times New Roman"/>
          <w:color w:val="000000"/>
          <w:sz w:val="24"/>
          <w:szCs w:val="24"/>
        </w:rPr>
        <w:t>., 2008</w:t>
      </w:r>
    </w:p>
    <w:p w:rsidR="00453172" w:rsidRPr="00453172" w:rsidRDefault="00453172" w:rsidP="00453172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3172">
        <w:rPr>
          <w:rFonts w:ascii="Times New Roman" w:hAnsi="Times New Roman" w:cs="Times New Roman"/>
          <w:sz w:val="24"/>
          <w:szCs w:val="24"/>
        </w:rPr>
        <w:t xml:space="preserve">Безруков В.М. Руководство по хирургической стоматологии и челюстно-лицевой хирургии. – М., 2001. </w:t>
      </w:r>
    </w:p>
    <w:p w:rsidR="00453172" w:rsidRPr="00453172" w:rsidRDefault="00453172" w:rsidP="00453172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53172">
        <w:rPr>
          <w:rFonts w:ascii="Times New Roman" w:hAnsi="Times New Roman" w:cs="Times New Roman"/>
          <w:sz w:val="24"/>
          <w:szCs w:val="24"/>
          <w:lang w:val="ky-KG"/>
        </w:rPr>
        <w:t>Заболевания слизистой оболочки рта и губ - Л.А. Цветкова – Аксамит, С.Д. Арутюнов, Л.В. Петрова, Ю. Н. Перламутров.</w:t>
      </w:r>
    </w:p>
    <w:p w:rsidR="00453172" w:rsidRPr="00453172" w:rsidRDefault="00453172" w:rsidP="00453172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53172">
        <w:rPr>
          <w:rFonts w:ascii="Times New Roman" w:hAnsi="Times New Roman" w:cs="Times New Roman"/>
          <w:sz w:val="24"/>
          <w:szCs w:val="24"/>
          <w:lang w:val="ky-KG"/>
        </w:rPr>
        <w:t xml:space="preserve">Заболевания  слизистой оболочки полости рта:  О.А.  Успенской, Е.Н. Жулева издательство НижГма - 2017г. </w:t>
      </w:r>
    </w:p>
    <w:p w:rsidR="00453172" w:rsidRPr="00453172" w:rsidRDefault="00453172" w:rsidP="00453172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3172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Каламкаров</w:t>
      </w:r>
      <w:proofErr w:type="spellEnd"/>
      <w:r w:rsidRPr="0045317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Х.А. Металлокерамические несъемные протезы - М., 2005.</w:t>
      </w:r>
    </w:p>
    <w:p w:rsidR="00453172" w:rsidRPr="00453172" w:rsidRDefault="00453172" w:rsidP="00453172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3172">
        <w:rPr>
          <w:rFonts w:ascii="Times New Roman" w:hAnsi="Times New Roman" w:cs="Times New Roman"/>
          <w:color w:val="000000"/>
          <w:spacing w:val="2"/>
          <w:sz w:val="24"/>
          <w:szCs w:val="24"/>
        </w:rPr>
        <w:t>Каламкаров</w:t>
      </w:r>
      <w:proofErr w:type="spellEnd"/>
      <w:r w:rsidRPr="0045317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Х.А. Ортопедическое лечение с применением </w:t>
      </w:r>
      <w:r w:rsidRPr="00453172">
        <w:rPr>
          <w:rFonts w:ascii="Times New Roman" w:hAnsi="Times New Roman" w:cs="Times New Roman"/>
          <w:color w:val="000000"/>
          <w:sz w:val="24"/>
          <w:szCs w:val="24"/>
        </w:rPr>
        <w:t>металлокерамических протезов. - М., 2005.</w:t>
      </w:r>
    </w:p>
    <w:p w:rsidR="00453172" w:rsidRPr="00453172" w:rsidRDefault="00453172" w:rsidP="00453172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317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Копейкин В.Н. Руководство по ортопедической стоматологии. М., 2001 </w:t>
      </w:r>
    </w:p>
    <w:p w:rsidR="00453172" w:rsidRPr="00453172" w:rsidRDefault="00453172" w:rsidP="00453172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3172">
        <w:rPr>
          <w:rFonts w:ascii="Times New Roman" w:hAnsi="Times New Roman" w:cs="Times New Roman"/>
          <w:color w:val="000000"/>
          <w:sz w:val="24"/>
          <w:szCs w:val="24"/>
        </w:rPr>
        <w:t>Крыштаб</w:t>
      </w:r>
      <w:proofErr w:type="spellEnd"/>
      <w:r w:rsidRPr="00453172">
        <w:rPr>
          <w:rFonts w:ascii="Times New Roman" w:hAnsi="Times New Roman" w:cs="Times New Roman"/>
          <w:color w:val="000000"/>
          <w:sz w:val="24"/>
          <w:szCs w:val="24"/>
        </w:rPr>
        <w:t xml:space="preserve"> С.И. Ортопедическая стоматология. Киев. Высшая школа, 2007 </w:t>
      </w:r>
    </w:p>
    <w:p w:rsidR="00453172" w:rsidRPr="00453172" w:rsidRDefault="00453172" w:rsidP="00453172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3172">
        <w:rPr>
          <w:rFonts w:ascii="Times New Roman" w:hAnsi="Times New Roman" w:cs="Times New Roman"/>
          <w:color w:val="000000"/>
          <w:sz w:val="24"/>
          <w:szCs w:val="24"/>
        </w:rPr>
        <w:t xml:space="preserve">Кулаков А.А.  Хирургическая стоматология и челюстно-лицевая хирургия. </w:t>
      </w:r>
      <w:proofErr w:type="gramStart"/>
      <w:r w:rsidRPr="00453172"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453172">
        <w:rPr>
          <w:rFonts w:ascii="Times New Roman" w:hAnsi="Times New Roman" w:cs="Times New Roman"/>
          <w:color w:val="000000"/>
          <w:sz w:val="24"/>
          <w:szCs w:val="24"/>
        </w:rPr>
        <w:t>., 2010</w:t>
      </w:r>
    </w:p>
    <w:p w:rsidR="00453172" w:rsidRPr="00453172" w:rsidRDefault="00453172" w:rsidP="00453172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3172">
        <w:rPr>
          <w:rFonts w:ascii="Times New Roman" w:hAnsi="Times New Roman" w:cs="Times New Roman"/>
          <w:color w:val="000000"/>
          <w:sz w:val="24"/>
          <w:szCs w:val="24"/>
        </w:rPr>
        <w:t xml:space="preserve"> Козлов В.А., Каган И.И. Оперативная челюстно-лицевая хирургия и стоматология. </w:t>
      </w:r>
      <w:proofErr w:type="gramStart"/>
      <w:r w:rsidRPr="00453172"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453172">
        <w:rPr>
          <w:rFonts w:ascii="Times New Roman" w:hAnsi="Times New Roman" w:cs="Times New Roman"/>
          <w:color w:val="000000"/>
          <w:sz w:val="24"/>
          <w:szCs w:val="24"/>
        </w:rPr>
        <w:t>.,2014</w:t>
      </w:r>
    </w:p>
    <w:p w:rsidR="00453172" w:rsidRPr="00453172" w:rsidRDefault="00453172" w:rsidP="00453172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3172">
        <w:rPr>
          <w:rFonts w:ascii="Times New Roman" w:hAnsi="Times New Roman" w:cs="Times New Roman"/>
          <w:sz w:val="24"/>
          <w:szCs w:val="24"/>
        </w:rPr>
        <w:t>Наумович С.А. и др. Ортопедическая стоматология. Лечение несъемными протезами: учеб</w:t>
      </w:r>
      <w:proofErr w:type="gramStart"/>
      <w:r w:rsidRPr="004531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31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31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53172">
        <w:rPr>
          <w:rFonts w:ascii="Times New Roman" w:hAnsi="Times New Roman" w:cs="Times New Roman"/>
          <w:sz w:val="24"/>
          <w:szCs w:val="24"/>
        </w:rPr>
        <w:t>особие. Минск. БГМУ, 2009.</w:t>
      </w:r>
    </w:p>
    <w:p w:rsidR="00453172" w:rsidRPr="00453172" w:rsidRDefault="00453172" w:rsidP="00453172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3172">
        <w:rPr>
          <w:rFonts w:ascii="Times New Roman" w:hAnsi="Times New Roman" w:cs="Times New Roman"/>
          <w:sz w:val="24"/>
          <w:szCs w:val="24"/>
          <w:lang w:val="ky-KG"/>
        </w:rPr>
        <w:t>Синдромы и симптомы в стоматологии:  Справочник А. И. Рыбаков, В.А. Епишев, Т.А. Рыбакова. Медицина, 1990г.</w:t>
      </w:r>
    </w:p>
    <w:p w:rsidR="00453172" w:rsidRPr="00453172" w:rsidRDefault="00453172" w:rsidP="00453172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317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Трезубов В.Н., </w:t>
      </w:r>
      <w:proofErr w:type="spellStart"/>
      <w:r w:rsidRPr="00453172">
        <w:rPr>
          <w:rFonts w:ascii="Times New Roman" w:hAnsi="Times New Roman" w:cs="Times New Roman"/>
          <w:color w:val="000000"/>
          <w:spacing w:val="-1"/>
          <w:sz w:val="24"/>
          <w:szCs w:val="24"/>
        </w:rPr>
        <w:t>Мишнев</w:t>
      </w:r>
      <w:proofErr w:type="spellEnd"/>
      <w:r w:rsidRPr="0045317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Л.М., Незнанова Н.Ю. Ортопедическая </w:t>
      </w:r>
      <w:r w:rsidRPr="00453172">
        <w:rPr>
          <w:rFonts w:ascii="Times New Roman" w:hAnsi="Times New Roman" w:cs="Times New Roman"/>
          <w:color w:val="000000"/>
          <w:sz w:val="24"/>
          <w:szCs w:val="24"/>
        </w:rPr>
        <w:t>стоматология. Технология изготовления лечебных и профилактических аппаратов. С-Петербург, 2001.</w:t>
      </w:r>
    </w:p>
    <w:p w:rsidR="00453172" w:rsidRPr="00453172" w:rsidRDefault="00453172" w:rsidP="00453172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317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Трезубов В.Н., </w:t>
      </w:r>
      <w:proofErr w:type="spellStart"/>
      <w:r w:rsidRPr="00453172">
        <w:rPr>
          <w:rFonts w:ascii="Times New Roman" w:hAnsi="Times New Roman" w:cs="Times New Roman"/>
          <w:color w:val="000000"/>
          <w:spacing w:val="-1"/>
          <w:sz w:val="24"/>
          <w:szCs w:val="24"/>
        </w:rPr>
        <w:t>Штейнгард</w:t>
      </w:r>
      <w:proofErr w:type="spellEnd"/>
      <w:r w:rsidRPr="0045317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М.З., </w:t>
      </w:r>
      <w:proofErr w:type="spellStart"/>
      <w:r w:rsidRPr="00453172">
        <w:rPr>
          <w:rFonts w:ascii="Times New Roman" w:hAnsi="Times New Roman" w:cs="Times New Roman"/>
          <w:color w:val="000000"/>
          <w:spacing w:val="-1"/>
          <w:sz w:val="24"/>
          <w:szCs w:val="24"/>
        </w:rPr>
        <w:t>Мишнев</w:t>
      </w:r>
      <w:proofErr w:type="spellEnd"/>
      <w:r w:rsidRPr="0045317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Л.М. Ортопедическая </w:t>
      </w:r>
      <w:r w:rsidRPr="00453172">
        <w:rPr>
          <w:rFonts w:ascii="Times New Roman" w:hAnsi="Times New Roman" w:cs="Times New Roman"/>
          <w:color w:val="000000"/>
          <w:sz w:val="24"/>
          <w:szCs w:val="24"/>
        </w:rPr>
        <w:t>стоматология. Прикладное материаловедение. С-Петербург, 2009.</w:t>
      </w:r>
    </w:p>
    <w:p w:rsidR="00453172" w:rsidRPr="00453172" w:rsidRDefault="00453172" w:rsidP="00453172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317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Трезубов В.Н., Щербаков А.С., </w:t>
      </w:r>
      <w:proofErr w:type="spellStart"/>
      <w:r w:rsidRPr="00453172">
        <w:rPr>
          <w:rFonts w:ascii="Times New Roman" w:hAnsi="Times New Roman" w:cs="Times New Roman"/>
          <w:color w:val="000000"/>
          <w:spacing w:val="-1"/>
          <w:sz w:val="24"/>
          <w:szCs w:val="24"/>
        </w:rPr>
        <w:t>Мишнев</w:t>
      </w:r>
      <w:proofErr w:type="spellEnd"/>
      <w:r w:rsidRPr="0045317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Л.М.  Ортопедическая </w:t>
      </w:r>
      <w:r w:rsidRPr="00453172">
        <w:rPr>
          <w:rFonts w:ascii="Times New Roman" w:hAnsi="Times New Roman" w:cs="Times New Roman"/>
          <w:color w:val="000000"/>
          <w:sz w:val="24"/>
          <w:szCs w:val="24"/>
        </w:rPr>
        <w:t>стоматология.</w:t>
      </w:r>
      <w:r w:rsidRPr="0045317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Пропедевтика и основы частного курса</w:t>
      </w:r>
      <w:r w:rsidRPr="00453172">
        <w:rPr>
          <w:rFonts w:ascii="Times New Roman" w:hAnsi="Times New Roman" w:cs="Times New Roman"/>
          <w:color w:val="000000"/>
          <w:sz w:val="24"/>
          <w:szCs w:val="24"/>
        </w:rPr>
        <w:t xml:space="preserve"> С-Петербург, 2009</w:t>
      </w:r>
    </w:p>
    <w:p w:rsidR="00453172" w:rsidRPr="00453172" w:rsidRDefault="00453172" w:rsidP="00453172">
      <w:pPr>
        <w:pStyle w:val="a4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3172">
        <w:rPr>
          <w:rFonts w:ascii="Times New Roman" w:hAnsi="Times New Roman" w:cs="Times New Roman"/>
          <w:color w:val="000000"/>
          <w:sz w:val="24"/>
          <w:szCs w:val="24"/>
        </w:rPr>
        <w:t>Тимофеев А.А. Челюстно-лицевая хирургия. - М., 2010</w:t>
      </w:r>
    </w:p>
    <w:p w:rsidR="00453172" w:rsidRPr="00453172" w:rsidRDefault="00453172" w:rsidP="00453172">
      <w:pPr>
        <w:pStyle w:val="a4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53172">
        <w:rPr>
          <w:rFonts w:ascii="Times New Roman" w:hAnsi="Times New Roman" w:cs="Times New Roman"/>
          <w:color w:val="000000"/>
          <w:sz w:val="24"/>
          <w:szCs w:val="24"/>
        </w:rPr>
        <w:t>Топольницкий</w:t>
      </w:r>
      <w:proofErr w:type="spellEnd"/>
      <w:r w:rsidRPr="00453172">
        <w:rPr>
          <w:rFonts w:ascii="Times New Roman" w:hAnsi="Times New Roman" w:cs="Times New Roman"/>
          <w:color w:val="000000"/>
          <w:sz w:val="24"/>
          <w:szCs w:val="24"/>
        </w:rPr>
        <w:t xml:space="preserve"> О.З. Детская хирургическая стоматология и челюстно-лицевая хирургия. </w:t>
      </w:r>
      <w:proofErr w:type="gramStart"/>
      <w:r w:rsidRPr="00453172">
        <w:rPr>
          <w:rFonts w:ascii="Times New Roman" w:hAnsi="Times New Roman" w:cs="Times New Roman"/>
          <w:color w:val="000000"/>
          <w:sz w:val="24"/>
          <w:szCs w:val="24"/>
        </w:rPr>
        <w:t>-М</w:t>
      </w:r>
      <w:proofErr w:type="gramEnd"/>
      <w:r w:rsidRPr="00453172">
        <w:rPr>
          <w:rFonts w:ascii="Times New Roman" w:hAnsi="Times New Roman" w:cs="Times New Roman"/>
          <w:color w:val="000000"/>
          <w:sz w:val="24"/>
          <w:szCs w:val="24"/>
        </w:rPr>
        <w:t>.,2007</w:t>
      </w:r>
    </w:p>
    <w:p w:rsidR="00453172" w:rsidRPr="00453172" w:rsidRDefault="00453172" w:rsidP="00453172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3172">
        <w:rPr>
          <w:rFonts w:ascii="Times New Roman" w:hAnsi="Times New Roman" w:cs="Times New Roman"/>
          <w:sz w:val="24"/>
          <w:szCs w:val="24"/>
        </w:rPr>
        <w:t xml:space="preserve">Терапевтическая Стоматология: </w:t>
      </w:r>
      <w:r w:rsidRPr="00453172">
        <w:rPr>
          <w:rFonts w:ascii="Times New Roman" w:hAnsi="Times New Roman" w:cs="Times New Roman"/>
          <w:sz w:val="24"/>
          <w:szCs w:val="24"/>
          <w:lang w:val="ky-KG"/>
        </w:rPr>
        <w:t xml:space="preserve">учебник для студентов медицинских вузов в 3-х томах, </w:t>
      </w:r>
      <w:proofErr w:type="spellStart"/>
      <w:r w:rsidRPr="00453172">
        <w:rPr>
          <w:rFonts w:ascii="Times New Roman" w:hAnsi="Times New Roman" w:cs="Times New Roman"/>
          <w:sz w:val="24"/>
          <w:szCs w:val="24"/>
        </w:rPr>
        <w:t>Барер</w:t>
      </w:r>
      <w:proofErr w:type="spellEnd"/>
      <w:r w:rsidRPr="00453172">
        <w:rPr>
          <w:rFonts w:ascii="Times New Roman" w:hAnsi="Times New Roman" w:cs="Times New Roman"/>
          <w:sz w:val="24"/>
          <w:szCs w:val="24"/>
        </w:rPr>
        <w:t xml:space="preserve"> Г.М, ГЭОТАР-Медиа -</w:t>
      </w:r>
      <w:r w:rsidRPr="00453172">
        <w:rPr>
          <w:rFonts w:ascii="Times New Roman" w:hAnsi="Times New Roman" w:cs="Times New Roman"/>
          <w:sz w:val="24"/>
          <w:szCs w:val="24"/>
          <w:lang w:val="ky-KG"/>
        </w:rPr>
        <w:t xml:space="preserve"> 2005. </w:t>
      </w:r>
    </w:p>
    <w:p w:rsidR="00453172" w:rsidRPr="00453172" w:rsidRDefault="00453172" w:rsidP="00453172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3172">
        <w:rPr>
          <w:rFonts w:ascii="Times New Roman" w:hAnsi="Times New Roman" w:cs="Times New Roman"/>
          <w:sz w:val="24"/>
          <w:szCs w:val="24"/>
          <w:lang w:val="ky-KG"/>
        </w:rPr>
        <w:t xml:space="preserve"> Терапевтическая стоматология: Ю.М. Максимовский,Л.Н. Максимовская, Л.Ю. Орехова Медицина, 2002.</w:t>
      </w:r>
    </w:p>
    <w:p w:rsidR="00453172" w:rsidRPr="00453172" w:rsidRDefault="00453172" w:rsidP="0045317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53172" w:rsidRPr="00453172" w:rsidRDefault="00453172" w:rsidP="00453172">
      <w:pPr>
        <w:rPr>
          <w:sz w:val="24"/>
          <w:szCs w:val="24"/>
        </w:rPr>
      </w:pPr>
    </w:p>
    <w:p w:rsidR="004541DF" w:rsidRPr="00453172" w:rsidRDefault="004541DF" w:rsidP="004541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1DF" w:rsidRPr="004F27A0" w:rsidRDefault="004541DF" w:rsidP="004541D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41DF" w:rsidRPr="00287197" w:rsidRDefault="004541DF" w:rsidP="004541DF">
      <w:pPr>
        <w:rPr>
          <w:rFonts w:ascii="Times New Roman" w:hAnsi="Times New Roman" w:cs="Times New Roman"/>
          <w:b/>
          <w:sz w:val="24"/>
          <w:szCs w:val="24"/>
        </w:rPr>
      </w:pPr>
    </w:p>
    <w:p w:rsidR="00E77DC0" w:rsidRDefault="00E77DC0"/>
    <w:sectPr w:rsidR="00E77DC0" w:rsidSect="004E2DA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584" w:rsidRDefault="00035584" w:rsidP="00492CF5">
      <w:pPr>
        <w:spacing w:after="0" w:line="240" w:lineRule="auto"/>
      </w:pPr>
      <w:r>
        <w:separator/>
      </w:r>
    </w:p>
  </w:endnote>
  <w:endnote w:type="continuationSeparator" w:id="0">
    <w:p w:rsidR="00035584" w:rsidRDefault="00035584" w:rsidP="0049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786755"/>
      <w:docPartObj>
        <w:docPartGallery w:val="Page Numbers (Bottom of Page)"/>
        <w:docPartUnique/>
      </w:docPartObj>
    </w:sdtPr>
    <w:sdtEndPr/>
    <w:sdtContent>
      <w:p w:rsidR="009D44C3" w:rsidRDefault="009D44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A4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D44C3" w:rsidRDefault="009D44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584" w:rsidRDefault="00035584" w:rsidP="00492CF5">
      <w:pPr>
        <w:spacing w:after="0" w:line="240" w:lineRule="auto"/>
      </w:pPr>
      <w:r>
        <w:separator/>
      </w:r>
    </w:p>
  </w:footnote>
  <w:footnote w:type="continuationSeparator" w:id="0">
    <w:p w:rsidR="00035584" w:rsidRDefault="00035584" w:rsidP="00492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3A6"/>
    <w:multiLevelType w:val="hybridMultilevel"/>
    <w:tmpl w:val="29169D4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204D8"/>
    <w:multiLevelType w:val="hybridMultilevel"/>
    <w:tmpl w:val="ECD2B394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70646"/>
    <w:multiLevelType w:val="multilevel"/>
    <w:tmpl w:val="49CA5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1774176"/>
    <w:multiLevelType w:val="hybridMultilevel"/>
    <w:tmpl w:val="035AF900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E2A21"/>
    <w:multiLevelType w:val="hybridMultilevel"/>
    <w:tmpl w:val="C11825DE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3E2C26"/>
    <w:multiLevelType w:val="hybridMultilevel"/>
    <w:tmpl w:val="DE84FF42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71C66"/>
    <w:multiLevelType w:val="hybridMultilevel"/>
    <w:tmpl w:val="F2D805DE"/>
    <w:lvl w:ilvl="0" w:tplc="1CAC654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23C57FAB"/>
    <w:multiLevelType w:val="hybridMultilevel"/>
    <w:tmpl w:val="26525D42"/>
    <w:lvl w:ilvl="0" w:tplc="B70277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6F38EA"/>
    <w:multiLevelType w:val="multilevel"/>
    <w:tmpl w:val="455EB0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>
    <w:nsid w:val="2B4A744E"/>
    <w:multiLevelType w:val="hybridMultilevel"/>
    <w:tmpl w:val="25F8010A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E3F90"/>
    <w:multiLevelType w:val="hybridMultilevel"/>
    <w:tmpl w:val="A6EACDDE"/>
    <w:lvl w:ilvl="0" w:tplc="55EEF5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B3D8F"/>
    <w:multiLevelType w:val="hybridMultilevel"/>
    <w:tmpl w:val="A99A0176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1A6EEB"/>
    <w:multiLevelType w:val="hybridMultilevel"/>
    <w:tmpl w:val="D5E8C98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C21DD3"/>
    <w:multiLevelType w:val="hybridMultilevel"/>
    <w:tmpl w:val="C4D24158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C42B4"/>
    <w:multiLevelType w:val="hybridMultilevel"/>
    <w:tmpl w:val="8FD46230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BB6825"/>
    <w:multiLevelType w:val="multilevel"/>
    <w:tmpl w:val="32EE4ED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6">
    <w:nsid w:val="46CA6C8C"/>
    <w:multiLevelType w:val="hybridMultilevel"/>
    <w:tmpl w:val="E45E8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AE5783"/>
    <w:multiLevelType w:val="hybridMultilevel"/>
    <w:tmpl w:val="0ED2DF66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37D08"/>
    <w:multiLevelType w:val="hybridMultilevel"/>
    <w:tmpl w:val="3550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26129"/>
    <w:multiLevelType w:val="hybridMultilevel"/>
    <w:tmpl w:val="564AD470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4325A3"/>
    <w:multiLevelType w:val="hybridMultilevel"/>
    <w:tmpl w:val="1DCEBFF6"/>
    <w:lvl w:ilvl="0" w:tplc="695A152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1524D"/>
    <w:multiLevelType w:val="hybridMultilevel"/>
    <w:tmpl w:val="23140E0C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782F4D"/>
    <w:multiLevelType w:val="hybridMultilevel"/>
    <w:tmpl w:val="F02A03CC"/>
    <w:lvl w:ilvl="0" w:tplc="A3F6B86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74066289"/>
    <w:multiLevelType w:val="multilevel"/>
    <w:tmpl w:val="B8F415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24">
    <w:nsid w:val="78407AEA"/>
    <w:multiLevelType w:val="hybridMultilevel"/>
    <w:tmpl w:val="7BE0C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3"/>
  </w:num>
  <w:num w:numId="5">
    <w:abstractNumId w:val="1"/>
  </w:num>
  <w:num w:numId="6">
    <w:abstractNumId w:val="9"/>
  </w:num>
  <w:num w:numId="7">
    <w:abstractNumId w:val="5"/>
  </w:num>
  <w:num w:numId="8">
    <w:abstractNumId w:val="17"/>
  </w:num>
  <w:num w:numId="9">
    <w:abstractNumId w:val="0"/>
  </w:num>
  <w:num w:numId="10">
    <w:abstractNumId w:val="19"/>
  </w:num>
  <w:num w:numId="11">
    <w:abstractNumId w:val="12"/>
  </w:num>
  <w:num w:numId="12">
    <w:abstractNumId w:val="14"/>
  </w:num>
  <w:num w:numId="13">
    <w:abstractNumId w:val="21"/>
  </w:num>
  <w:num w:numId="14">
    <w:abstractNumId w:val="4"/>
  </w:num>
  <w:num w:numId="15">
    <w:abstractNumId w:val="3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6"/>
  </w:num>
  <w:num w:numId="22">
    <w:abstractNumId w:val="24"/>
  </w:num>
  <w:num w:numId="23">
    <w:abstractNumId w:val="2"/>
  </w:num>
  <w:num w:numId="24">
    <w:abstractNumId w:val="7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DF"/>
    <w:rsid w:val="000051FA"/>
    <w:rsid w:val="00035584"/>
    <w:rsid w:val="000B4D35"/>
    <w:rsid w:val="000F0245"/>
    <w:rsid w:val="001126A6"/>
    <w:rsid w:val="00141B06"/>
    <w:rsid w:val="00193B9D"/>
    <w:rsid w:val="001C7DA2"/>
    <w:rsid w:val="00230143"/>
    <w:rsid w:val="0029503E"/>
    <w:rsid w:val="00387897"/>
    <w:rsid w:val="003D4D0B"/>
    <w:rsid w:val="00405219"/>
    <w:rsid w:val="00422CB1"/>
    <w:rsid w:val="00453172"/>
    <w:rsid w:val="004541DF"/>
    <w:rsid w:val="00456BDF"/>
    <w:rsid w:val="0048147B"/>
    <w:rsid w:val="00481BDA"/>
    <w:rsid w:val="00492CF5"/>
    <w:rsid w:val="004B4880"/>
    <w:rsid w:val="004E2DA2"/>
    <w:rsid w:val="00523FAB"/>
    <w:rsid w:val="005278A9"/>
    <w:rsid w:val="00552CA1"/>
    <w:rsid w:val="00576587"/>
    <w:rsid w:val="005B67E0"/>
    <w:rsid w:val="005E793A"/>
    <w:rsid w:val="0064409D"/>
    <w:rsid w:val="00683EF2"/>
    <w:rsid w:val="006E4930"/>
    <w:rsid w:val="006E65A2"/>
    <w:rsid w:val="006E6F44"/>
    <w:rsid w:val="00737441"/>
    <w:rsid w:val="00752EE8"/>
    <w:rsid w:val="00782FDB"/>
    <w:rsid w:val="007A071F"/>
    <w:rsid w:val="008B12CC"/>
    <w:rsid w:val="008B3192"/>
    <w:rsid w:val="00917B58"/>
    <w:rsid w:val="00924956"/>
    <w:rsid w:val="009D44C3"/>
    <w:rsid w:val="00A63A82"/>
    <w:rsid w:val="00A858F2"/>
    <w:rsid w:val="00AB36AF"/>
    <w:rsid w:val="00AD5660"/>
    <w:rsid w:val="00AE5ADC"/>
    <w:rsid w:val="00AF00A1"/>
    <w:rsid w:val="00B47BDE"/>
    <w:rsid w:val="00B54287"/>
    <w:rsid w:val="00C944FE"/>
    <w:rsid w:val="00C97A92"/>
    <w:rsid w:val="00CA2A40"/>
    <w:rsid w:val="00CA4760"/>
    <w:rsid w:val="00CB237B"/>
    <w:rsid w:val="00DD4984"/>
    <w:rsid w:val="00E77DC0"/>
    <w:rsid w:val="00EC080D"/>
    <w:rsid w:val="00EC215F"/>
    <w:rsid w:val="00ED06F6"/>
    <w:rsid w:val="00F138C6"/>
    <w:rsid w:val="00F8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DF"/>
  </w:style>
  <w:style w:type="paragraph" w:styleId="1">
    <w:name w:val="heading 1"/>
    <w:basedOn w:val="a"/>
    <w:next w:val="a"/>
    <w:link w:val="10"/>
    <w:uiPriority w:val="9"/>
    <w:qFormat/>
    <w:rsid w:val="00454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541DF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4541D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54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1DF"/>
  </w:style>
  <w:style w:type="table" w:styleId="a7">
    <w:name w:val="Table Grid"/>
    <w:basedOn w:val="a1"/>
    <w:uiPriority w:val="59"/>
    <w:rsid w:val="005B6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36AF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EC215F"/>
    <w:rPr>
      <w:b/>
      <w:bCs/>
    </w:rPr>
  </w:style>
  <w:style w:type="paragraph" w:styleId="ab">
    <w:name w:val="header"/>
    <w:basedOn w:val="a"/>
    <w:link w:val="ac"/>
    <w:uiPriority w:val="99"/>
    <w:unhideWhenUsed/>
    <w:rsid w:val="00DD4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D4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DF"/>
  </w:style>
  <w:style w:type="paragraph" w:styleId="1">
    <w:name w:val="heading 1"/>
    <w:basedOn w:val="a"/>
    <w:next w:val="a"/>
    <w:link w:val="10"/>
    <w:uiPriority w:val="9"/>
    <w:qFormat/>
    <w:rsid w:val="00454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541DF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4541D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454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1DF"/>
  </w:style>
  <w:style w:type="table" w:styleId="a7">
    <w:name w:val="Table Grid"/>
    <w:basedOn w:val="a1"/>
    <w:uiPriority w:val="59"/>
    <w:rsid w:val="005B6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36AF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EC215F"/>
    <w:rPr>
      <w:b/>
      <w:bCs/>
    </w:rPr>
  </w:style>
  <w:style w:type="paragraph" w:styleId="ab">
    <w:name w:val="header"/>
    <w:basedOn w:val="a"/>
    <w:link w:val="ac"/>
    <w:uiPriority w:val="99"/>
    <w:unhideWhenUsed/>
    <w:rsid w:val="00DD4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D4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3381</Words>
  <Characters>19273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Nurida Zhusupbekova</cp:lastModifiedBy>
  <cp:revision>20</cp:revision>
  <cp:lastPrinted>2020-01-16T05:32:00Z</cp:lastPrinted>
  <dcterms:created xsi:type="dcterms:W3CDTF">2018-05-30T16:10:00Z</dcterms:created>
  <dcterms:modified xsi:type="dcterms:W3CDTF">2020-01-16T05:32:00Z</dcterms:modified>
</cp:coreProperties>
</file>